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3A" w:rsidRPr="00ED1F3A" w:rsidRDefault="00ED1F3A" w:rsidP="00ED1F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D1F3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Перечень выполняемых работ (оказываемых услуг) по содержанию и ремонту общего имущества в многоквартирном доме и иных услугах, связанных с достижением целей управления многоквартирным домом</w:t>
      </w:r>
    </w:p>
    <w:p w:rsidR="00ED1F3A" w:rsidRPr="00ED1F3A" w:rsidRDefault="00ED1F3A" w:rsidP="00ED1F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D1F3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по адресу: </w:t>
      </w:r>
      <w:r w:rsidR="00F36DF2">
        <w:rPr>
          <w:rFonts w:ascii="Times New Roman" w:hAnsi="Times New Roman"/>
          <w:b/>
          <w:sz w:val="20"/>
          <w:szCs w:val="20"/>
          <w:u w:val="single"/>
        </w:rPr>
        <w:t xml:space="preserve">ЛО, </w:t>
      </w:r>
      <w:proofErr w:type="spellStart"/>
      <w:r w:rsidR="00F36DF2">
        <w:rPr>
          <w:rFonts w:ascii="Times New Roman" w:hAnsi="Times New Roman"/>
          <w:b/>
          <w:sz w:val="20"/>
          <w:szCs w:val="20"/>
          <w:u w:val="single"/>
        </w:rPr>
        <w:t>п</w:t>
      </w:r>
      <w:proofErr w:type="gramStart"/>
      <w:r w:rsidR="00F36DF2">
        <w:rPr>
          <w:rFonts w:ascii="Times New Roman" w:hAnsi="Times New Roman"/>
          <w:b/>
          <w:sz w:val="20"/>
          <w:szCs w:val="20"/>
          <w:u w:val="single"/>
        </w:rPr>
        <w:t>.М</w:t>
      </w:r>
      <w:proofErr w:type="gramEnd"/>
      <w:r w:rsidR="00F36DF2">
        <w:rPr>
          <w:rFonts w:ascii="Times New Roman" w:hAnsi="Times New Roman"/>
          <w:b/>
          <w:sz w:val="20"/>
          <w:szCs w:val="20"/>
          <w:u w:val="single"/>
        </w:rPr>
        <w:t>урино</w:t>
      </w:r>
      <w:proofErr w:type="spellEnd"/>
      <w:r w:rsidR="00F36DF2">
        <w:rPr>
          <w:rFonts w:ascii="Times New Roman" w:hAnsi="Times New Roman"/>
          <w:b/>
          <w:sz w:val="20"/>
          <w:szCs w:val="20"/>
          <w:u w:val="single"/>
        </w:rPr>
        <w:t>, Привокзальная пл., д.5А, корп.1</w:t>
      </w:r>
    </w:p>
    <w:p w:rsidR="00AC0036" w:rsidRPr="00430B1A" w:rsidRDefault="00AC0036" w:rsidP="00AC003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931" w:rsidRPr="00430B1A" w:rsidRDefault="00A34931" w:rsidP="00AC003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430B1A">
        <w:rPr>
          <w:rStyle w:val="a4"/>
          <w:color w:val="000000" w:themeColor="text1"/>
          <w:sz w:val="20"/>
          <w:szCs w:val="20"/>
        </w:rPr>
        <w:t>Услуги, оказываемые Обществом в отношении общего имущества собственников помещений в МКД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а) осмотр общего имущества, осуществляемый собственниками помещений,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д</w:t>
      </w:r>
      <w:proofErr w:type="spellEnd"/>
      <w:r w:rsidRPr="00430B1A">
        <w:rPr>
          <w:color w:val="000000" w:themeColor="text1"/>
          <w:sz w:val="20"/>
          <w:szCs w:val="20"/>
        </w:rPr>
        <w:t>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д</w:t>
      </w:r>
      <w:proofErr w:type="spellEnd"/>
      <w:r w:rsidRPr="00430B1A">
        <w:rPr>
          <w:color w:val="000000" w:themeColor="text1"/>
          <w:sz w:val="20"/>
          <w:szCs w:val="20"/>
        </w:rPr>
        <w:t xml:space="preserve">(1)) организацию мест для накопления и накопление отработанных ртутьсодержащих </w:t>
      </w:r>
      <w:proofErr w:type="gramStart"/>
      <w:r w:rsidRPr="00430B1A">
        <w:rPr>
          <w:color w:val="000000" w:themeColor="text1"/>
          <w:sz w:val="20"/>
          <w:szCs w:val="20"/>
        </w:rPr>
        <w:t>ламп</w:t>
      </w:r>
      <w:proofErr w:type="gramEnd"/>
      <w:r w:rsidRPr="00430B1A">
        <w:rPr>
          <w:color w:val="000000" w:themeColor="text1"/>
          <w:sz w:val="20"/>
          <w:szCs w:val="20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е) текущий</w:t>
      </w:r>
      <w:r w:rsidR="00190F1F" w:rsidRPr="00430B1A">
        <w:rPr>
          <w:color w:val="000000" w:themeColor="text1"/>
          <w:sz w:val="20"/>
          <w:szCs w:val="20"/>
        </w:rPr>
        <w:t xml:space="preserve"> ремонт</w:t>
      </w:r>
      <w:r w:rsidRPr="00430B1A">
        <w:rPr>
          <w:color w:val="000000" w:themeColor="text1"/>
          <w:sz w:val="20"/>
          <w:szCs w:val="20"/>
        </w:rPr>
        <w:t>, подготовку к сезонной эксплуатации и содержание общего имущества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ж)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з</w:t>
      </w:r>
      <w:proofErr w:type="spellEnd"/>
      <w:r w:rsidRPr="00430B1A">
        <w:rPr>
          <w:color w:val="000000" w:themeColor="text1"/>
          <w:sz w:val="20"/>
          <w:szCs w:val="20"/>
        </w:rPr>
        <w:t>) обеспечение установки и ввода в эксплуатацию коллективных (</w:t>
      </w:r>
      <w:proofErr w:type="spellStart"/>
      <w:r w:rsidRPr="00430B1A">
        <w:rPr>
          <w:color w:val="000000" w:themeColor="text1"/>
          <w:sz w:val="20"/>
          <w:szCs w:val="20"/>
        </w:rPr>
        <w:t>общедомовых</w:t>
      </w:r>
      <w:proofErr w:type="spellEnd"/>
      <w:r w:rsidRPr="00430B1A">
        <w:rPr>
          <w:color w:val="000000" w:themeColor="text1"/>
          <w:sz w:val="20"/>
          <w:szCs w:val="20"/>
        </w:rPr>
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AC0036" w:rsidRPr="00430B1A" w:rsidRDefault="00AC0036" w:rsidP="00AC003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shd w:val="clear" w:color="auto" w:fill="FFFFFF" w:themeFill="background1"/>
        <w:tblLook w:val="04A0"/>
      </w:tblPr>
      <w:tblGrid>
        <w:gridCol w:w="8656"/>
        <w:gridCol w:w="1843"/>
      </w:tblGrid>
      <w:tr w:rsidR="00ED1F3A" w:rsidRPr="00430B1A" w:rsidTr="00ED1F3A">
        <w:trPr>
          <w:trHeight w:val="315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804E5D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ED1F3A" w:rsidRPr="00430B1A">
                <w:rPr>
                  <w:rStyle w:val="a5"/>
                  <w:rFonts w:ascii="Times New Roman" w:hAnsi="Times New Roman"/>
                  <w:b/>
                  <w:color w:val="000000" w:themeColor="text1"/>
                  <w:sz w:val="20"/>
                  <w:szCs w:val="20"/>
                  <w:shd w:val="clear" w:color="auto" w:fill="FFFFFF"/>
                </w:rPr>
                <w:t>Периодичность работ и описание содержания каждой работы</w:t>
              </w:r>
            </w:hyperlink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3F307A">
        <w:trPr>
          <w:trHeight w:val="510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Содержание и ремонт систем автоматизированной противопожарной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1F3A" w:rsidRPr="00430B1A" w:rsidRDefault="00ED1F3A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ED1F3A" w:rsidRPr="00430B1A" w:rsidTr="00ED1F3A">
        <w:trPr>
          <w:trHeight w:val="102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Внешний осмотр составных частей системы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приемно-контрольного прибора,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шлейфа сигнализации) на отсутствие механических повреждений, коррозии, грязи, прочности креплений, правильности соединения проводов.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рабочего положения выключателей и переключателей, исправности световой индикации, наличие пломб на приемно-контрольном приборе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резервный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работоспособности составных частей системы (приемно-контрольного прибора,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измерение параметров шлейфа сигнализации, электропроводки питания)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системы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журнала регистрации работ, графика проведения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 время всего периода обслуживания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Шлейф сигнализации.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технического состояния: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соединительных линий,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разветвительных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коробок, контрольных розеток и гибких переходов;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контроль целостности, экранирования провода, отсутствие перемычек (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закороток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), вставок другого типа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удаление пыли, грязи, перемычек, скруток, провесов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коробках и розетках, пломб или печатей на них, правильности и качества соединения проводов,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наличия технологического запаса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контроль состояния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звуковых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световых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проверка состояния электропроводки питания, качества соединения проводов и кабелей в распределительных щитах электропитания,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оповещателях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выключателях;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надежности крепления проводов и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контроль соответствия типа (номинала) выносного элемента.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режима «короткое замыкание»;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режима « обрыв»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экплуатационно-технической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документации.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Извещатели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-чистка корпуса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 от пыли, грязи влаги, устранение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колодках, колодках, пломб или печатей на них;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технического состояния источника питания (резервного);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соответствия номинала и исправности предохранителя;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Проверка конфигурации зоны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и его чувствительности: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проверка правильности установки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площади охраняемой зоны и чувствительности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границ (дальности) зоны обнаружения;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отсутствия отдельных участков зоны обнаружения радиоволновых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 пределами охраняемого помещения;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отсутствия « мертвых зон» в зоне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,р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ежима «усиления».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Проверка работоспособности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при питании от основного и резервного источников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режимов работы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 «тревога» и «дежурный режим»;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времени задержки выдачи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сигнала «тревога»;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прохождения сигнала «тревога» на приемную аппаратуру.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работоспособности, конфигурации зоны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его чувствительности при граничных значениях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величены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эксплуатационно-технической документации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Приемно-контрольные приборы.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прибора;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-чистка корпуса от пыли, грязи, устранения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технического состояния источника питания (резервного);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исправности элементов индикации;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соответствия номинала и исправности предохранителя;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колодках, пломб или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печатей на них и на корпусе прибора;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 и разъемах.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прибора при питании от сети переменного тока и резервного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-«Дежурного режима, а также режима «Внимание» для панелей контрольных;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-режима «Тревоги» при коротком замыкании и обрыве шлейфа;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-длительности времени задержки на вход и \ или выход при их наличии;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-длительности работы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звукового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светового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-сохранения работоспособности прибора при переходе на резервное питание и обратно.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правильности программирования режимов работы.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эксплуатационно-технической документации.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Источники постоянного тока, резервные источники питания.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источника питания;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-чистка поверхности источника питания от пыли, грязи, влаги, устранение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соответствия номинала и исправности предохранителя;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условий эксплуатации аккумуляторных батарей: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-температуры, влажности и загрязненности воздуха;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выполнения требований по размещению;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-отсутствие посторонних шумов и запахов;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чистоты вентиляционных решеток и очистка их при необходимости.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-при питании от сети переменного тока;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-при питании от резервного источника.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работы вентиляторов охлаждения, визуальный контроль вибрации, определение дефектов.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Измерение электрических параметров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-величины выходного напряжения;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-величины тока срабатывания автоматической защиты от перегрузки.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сохранения работоспособности источника питания при переходе на резервное питание и обратно.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и при необходимости регулировка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величены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аккумуляторных батарей.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   Кабель типа ПВС.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технического состояния: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-внешний осмотр соединительных линий, соединительных коробок;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контроль целостности экранирования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отсутствие вставок другого типа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-удаление пыли, грязи, перемычек, скруток, провисов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соединительных коробках правильности и качества соединения проводов;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-наличия технологического запаса проводов.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состояния электропроводки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-качества соединения кабелей питания в распределительных щитах;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кабелей питания.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электрических параметров: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величины сопротивления изоляции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величины сопротивления кабелей.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экплуатационно-технической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документации.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Ind w:w="108" w:type="dxa"/>
        <w:tblLook w:val="04A0"/>
      </w:tblPr>
      <w:tblGrid>
        <w:gridCol w:w="8647"/>
        <w:gridCol w:w="1843"/>
      </w:tblGrid>
      <w:tr w:rsidR="00ED1F3A" w:rsidTr="00ED1F3A">
        <w:tc>
          <w:tcPr>
            <w:tcW w:w="8647" w:type="dxa"/>
            <w:shd w:val="clear" w:color="auto" w:fill="FDE9D9" w:themeFill="accent6" w:themeFillTint="33"/>
          </w:tcPr>
          <w:p w:rsidR="00ED1F3A" w:rsidRPr="008B7689" w:rsidRDefault="00ED1F3A" w:rsidP="00ED1F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ED1F3A" w:rsidRPr="008B7689" w:rsidRDefault="00ED1F3A" w:rsidP="00ED1F3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D1F3A" w:rsidRPr="008B7689" w:rsidRDefault="00ED1F3A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0,4</w:t>
            </w:r>
            <w:r w:rsidR="009D44C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ED1F3A" w:rsidRPr="00430B1A" w:rsidRDefault="00ED1F3A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Layout w:type="fixed"/>
        <w:tblLook w:val="04A0"/>
      </w:tblPr>
      <w:tblGrid>
        <w:gridCol w:w="7475"/>
        <w:gridCol w:w="47"/>
        <w:gridCol w:w="2977"/>
      </w:tblGrid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Текущее обслуживание и текущий ремонт лифтов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 Периодичность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Содержание лифтов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Плановые и внеплановые осмотры лифтов, проверка работы приборов безопасности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зависимости от вида технического обслуживания</w:t>
            </w: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Учет аварий, инцидентов и несчастных случаев на лифтах и анализ причин возникновения инцидента, аварии на лифте, принятие мер по устранению причин и профилактике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Вывешивание в кабине лифта или доступном месте: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 для постоянного наличия информации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правила пользования лифтом;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номера телефонов для связи с обслуживающим персоналом и аварийной службой;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сведения о грузоподъемности лифта, вместимости (количество человек), фирме-изготовителе и заводском номере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(обеспечение бесперебойной и безопасной                               работы лифтов)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Ежесменное техническое обслуживание (ЕТО):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один раз в смену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лампочек  в кнопках вызова, в кабине и машинном помещении лифта;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уборка мусора в приямке и на кабине лифта;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точности остановок кабины на этажах;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вызывных аппаратов;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ежесменная проверка ЛДСС (линейно-диспетчерской системы связи)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Текущие ремонты период. 1 раз в </w:t>
            </w: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м-ц</w:t>
            </w:r>
            <w:proofErr w:type="spell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один раз в месяц или сразу после несанкционированной 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поломки 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вывешивание предупредительных плакатов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осмотр панели управления;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тормозного устройства;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уровня масла в редукторе;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 канатов и состояния подвесок;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выключателей концевых;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электродвигателя лебедки;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переключателей  этажных;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башмаков кабины и противовеса;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0смотр противовеса.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аппарата вызывного;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-осмотр раздвижной  двери шахты;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направляющих кабины и противовеса;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купе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-осмотр  поста управления кнопочного;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подвижного пола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 привода дверей и дверей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ограждения шахты.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 натяжного устройства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уборка оборудования в машинно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м(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блочном) помещении и приямке лифта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сделать запись в Журнал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состав работ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влючаются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работы, выполняемые при проведении ежесуточных осмотров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Текущие ремонты период. 1 раз в кварта</w:t>
            </w:r>
            <w:proofErr w:type="gram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л(</w:t>
            </w:r>
            <w:proofErr w:type="gram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ТР-1):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один раз в месяц или сразу после несанкционированной поломки 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Вводное устройство: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подтянуть соединения проводов;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отрегулировать зазоры в пинцетах;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зачистить контактные соединения;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звменить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защитную смазку;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Шкаф управления (НКУ), ящик управления вызовами, трансформаторы: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легкость и запас хода подвижных частей контакторов и реле отключением от руки при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отулюченном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главном рубильнике и автомате защит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ы(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 обнаружении дефектов отремонтировать или заменить)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проводов, надежность электрических контактов ив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местах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присоединения силовых проводов к электродвигателю и тормозному магниту (при необходимости произвести подтяжку креплений);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протереть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закопченые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контакты мягкой салфеткой, смоченной в бензине (напильник 2820-0005 ГОСТ 1465-69 применять только в случае сильного подгорания контакта контакторов в цепи электродвигателя лебедки)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Лебедка: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Тормозное устройство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осмотреть тормоз, убедившись в отсутствии повреждений его составных частей, при необходимости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загрязнений, при засаливании накладо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к-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очистить и промыть шкив;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подтянуть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зазоры;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осей шарнирных соединений.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Редуктор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уровень масла;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отсутствие течи масла в местах установки крышек валов, три необходимости произвести замену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манжетов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штурвала на валу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Канатоведущий шкив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грязи, осмотреть, подтянуть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ручьев, при необходимости - проточить или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Электродвигатель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крепления и надежность заземления корпуса;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подтянуть крепления подшипниковых щитов;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центровку.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Ограничитель скорости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крепежа,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ручья шкива;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частей, деталей и элементов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Конечный выключатель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отводки рычага;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установку упоров, обеспечивающих срабатывание KB при прохождении кабины последнего этажа;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провести техническое обслуживание электрического контакта;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грязи, произвести замену смазки, подтянуть соединения.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Тяговые канаты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очистить от загрязнений и излишней смазки, проверить состояние на износ и обрыв;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 вытяжке -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перепасовать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маслом Н-3OA ГОСТ 20799-88.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Противовес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смещение грузов в раме противовеса (не более 5 мм);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Кабина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Подвеска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балансир;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совместную регулировку рамки и контакта СПК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Верхние башмаки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наличие смазки в смазывающих аппаратах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Механизм ловителей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осей, шарниров, клиньев (ЛИТОЛ-24 ГОСТ 2115-87)..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Электропроводка верха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кабеля и заземления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кабеля и контрольные соединения.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Купе и двери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подтянуть крепления купе каркаса;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 кнопочный пост, зачистить контакты, заменить вышедшие из строя лампы.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составные части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крышек, роликов, кареток, створок с каретками, башмаков к створкам;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элементов;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отрегулировать взаимное положение водила и кареток;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отсутствие течи масла из редуктора привода, при необходимости заменить манжеты;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уровень масла в редукторе;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надежность работы замка дверей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Низ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составные части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работу подвижного пола на 15 кг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шахты и электроаппараты в шахте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работу запирающих устрой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дв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ерей шахты;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 крепление проводов  к  электроаппаратам,  работу  электрических контактов,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неисправные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Приямок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натяжное устройство от пыли и грязи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   горизонтальность    рычага    натяжного    устройства,    при необходимости - пере пасовать трос ограничителя скорости.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месяц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ТР-2 с </w:t>
            </w: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перидичностью</w:t>
            </w:r>
            <w:proofErr w:type="spell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1 раз в полгода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6 месяцев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-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Вводные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устройство;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в пинцетах;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легкость хода ручки.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Шкаф управления (НКУ), ящик управления вызовами, трансформаторы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легкость и запас хода подвижных частей контакторов и реле (при обнаружении дефектов отремонтировать или заменить)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магнитопроводов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трансформаторов.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Лебедка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накладок тормоза (замена при износе до 2 мм);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износ червячной пары (поворот червяка в пределах бокового зазора не должна превышать </w:t>
            </w: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 °);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полумуфты на валу редуктора;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полумуфты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вау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электродвигателя, состояние других втулок (негодные -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сварных швов рамы лебедки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Ограничитель скорости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проверить работу при превышении номинальной скорости (при необходимости отрегулировать или заменить).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Направляющие кабины и противовеса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штихмас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(не более ± 2 мм).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шахты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между створками и порогами.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Противовес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 окрасить, смазать, отремонтировать или заменить</w:t>
            </w:r>
            <w:proofErr w:type="gramEnd"/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Кабина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действие блокировочного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выключателя устройства контроля слабины тяговых канатов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блокировочного выключателя ловителей;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работу механизма ловителей;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между створками и порогами;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червячной пары привода дверей.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блокировочного выключателя натяжного устройства;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пружины буфера кабины и противовеса очистить от грязи и пыли, убедиться в их целостности, негодные заменит;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зазоры между буферами и опорной плитой противовеса, при необходимости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перепасовать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тяговые канаты;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заземляющих устройств.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три месяца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ТР-3 с периодичностью 1 раз в год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посадка кабины на ловители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снятие кабины с ловителей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работы ограничителя скорости (ОС)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замена конденсаторов на вводное устройство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опробование работы лифта в режимах: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нормальный режим (пуск лифта от кнопок «вызова» и «приказа»)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Нормальный режим (пуск лифта от кнопок «вызова» и «приказа»)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управление из машинного помещения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восстановление эстетического состояния купе кабины лифта (устранение царапин и надписей, не относящихся к эксплуатации лифта, обновление надписей телефонов аварийной службы).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установка и ремонт металлических дверей на входы в машинные помещения лифтов (долевое участие).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Установка на дверях машинных помещений замков повышенной надежности.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полгода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обслуживание комплекса диспетчерского контроля: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постоянно, согласно графику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контактов РКД, РКД-1, РДК, включенных в цепи ЛДСС;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осмотр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коробок ЛДСС в машинных помещениях, соединительных разъемов к переговорным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кабинным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устройствам (ПКУ) и подвесных кабелей ЛДСС в шахтах лифтов;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работоспособности цепей сигнализации;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работоспособности цепей связи;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устранение выявленных при осмотре повреждений и неисправностей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Текущий ремонт лифтов (восстановление работоспособности лифтов и поддержание его эксплуатационных показателей)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ЕТО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   ТО-1; пуско-наладочные работы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  ТО-2; пуско-наладочные работы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и наладка составляющих комплекса диспетчерского контроля, выявленных при техническом обслуживании ЛДСС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Замена быстроизнашивающихся деталей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освидетельствование лифтов: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периодическое;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 по графику;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частичное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Аварийно-диспетчерское обслуживание лифтов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Круглосуточное диспетчерское обслуживание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а) ликвидация сбоев в работе лифтов и комплекса диспетчерского контроля;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53139F" w:rsidRPr="00430B1A" w:rsidTr="008B7689">
        <w:trPr>
          <w:trHeight w:val="76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б) проведение работ по освобождению пассажиров и остановившихся лифтов и пуск остановившихся лифтов в работу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8B7689">
        <w:trPr>
          <w:trHeight w:val="127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электроэнергией электрооборудования лифтов, содержание в исправном состоянии электропроводки и предохранительных устрой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дл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 главного рубильника в машинном помещении лифта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круглосуточно, по мере поступления от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53139F" w:rsidRPr="00430B1A" w:rsidTr="008B7689">
        <w:trPr>
          <w:trHeight w:val="102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Страхование риска ответственности за применение вреда жизни, здоровью или имуществу других лиц, в случае аварии на лифте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53139F" w:rsidRPr="00430B1A" w:rsidTr="008B7689">
        <w:trPr>
          <w:trHeight w:val="76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Производственный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Выполнение предписания Госгортехнадзора России и его должностных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получения предписания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705DCB" w:rsidTr="008B7689">
        <w:tc>
          <w:tcPr>
            <w:tcW w:w="7513" w:type="dxa"/>
            <w:shd w:val="clear" w:color="auto" w:fill="FDE9D9" w:themeFill="accent6" w:themeFillTint="33"/>
          </w:tcPr>
          <w:p w:rsidR="00705DCB" w:rsidRPr="008B7689" w:rsidRDefault="00705DCB" w:rsidP="00705DC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705DCB" w:rsidRPr="008B7689" w:rsidRDefault="00705DCB" w:rsidP="00705DC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705DCB" w:rsidRPr="008B7689" w:rsidRDefault="009D44CA" w:rsidP="00705DC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3,43</w:t>
            </w:r>
          </w:p>
        </w:tc>
      </w:tr>
    </w:tbl>
    <w:p w:rsidR="00705DCB" w:rsidRPr="00430B1A" w:rsidRDefault="00705DCB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2"/>
        <w:gridCol w:w="2977"/>
      </w:tblGrid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FFFF99"/>
            <w:noWrap/>
            <w:vAlign w:val="bottom"/>
            <w:hideMark/>
          </w:tcPr>
          <w:p w:rsidR="007D7F6E" w:rsidRPr="005E4EA4" w:rsidRDefault="007D7F6E" w:rsidP="007D7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Аварийно - диспетчерское обслуживание</w:t>
            </w: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977" w:type="dxa"/>
            <w:shd w:val="clear" w:color="auto" w:fill="FFFF99"/>
            <w:noWrap/>
            <w:vAlign w:val="bottom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FFFFFF" w:themeFill="background1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Локализация аварийных ситуаций путем: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круглосуточно </w:t>
            </w: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срочной ликвидации засоров инженерной системы водоотведения (канализации);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76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устранения аварийных повреждений               инженерных систем водоснабжения, водоотведения (канализации) и отопления;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ликвидации повреждений системы электроснабжения;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ликвидации повреждений системы газоснабжения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Сопутствующие работы по ликвидации аварий:  откачка воды  из подвала, отключение стояков на отдельных участках трубопроводов, опорожнение отключенных участков инженерных систем  отопления и горячего водоснабжения                       и обратное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наполнен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безопасности граждан при обнаружении аварийного состояния строительных конструкций путем ограждения опасных зон или принятия иных мер                  в соответствии с законодательством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с 17 – 00 до 8 – 00 в будние дни, круглосуточно в выходные и праздничные дни </w:t>
            </w: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Прием и регистрация диспетчерской службой заявок с выяснением их причин                   и характера. Оперативное решение вопроса               о направлении специалистов на места аварий. Ведение диспетчерского журнала                     и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другой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7D7F6E" w:rsidRPr="005E4EA4" w:rsidTr="008B7689">
        <w:trPr>
          <w:trHeight w:val="2040"/>
        </w:trPr>
        <w:tc>
          <w:tcPr>
            <w:tcW w:w="7522" w:type="dxa"/>
            <w:shd w:val="clear" w:color="auto" w:fill="auto"/>
            <w:noWrap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Громкоговорящая (двухсторонняя) связь с абонентами (пассажирами лифтов, организациями по обслуживанию жилищного фонда, объектами другого инженерного оборудования, установок и средств автоматизированной противопожарной защиты зданий повышенной этажности;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7D7F6E" w:rsidRPr="005E4EA4" w:rsidTr="008B7689">
        <w:trPr>
          <w:trHeight w:val="102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функционирования сигнализации при открывании дверей подвалов, чердаков, машинных помещений лифтов, щитовых.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</w:tbl>
    <w:p w:rsidR="00D53E3E" w:rsidRDefault="00D53E3E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Look w:val="04A0"/>
      </w:tblPr>
      <w:tblGrid>
        <w:gridCol w:w="7522"/>
        <w:gridCol w:w="2977"/>
      </w:tblGrid>
      <w:tr w:rsidR="00387954" w:rsidRPr="005E4EA4" w:rsidTr="008B7689">
        <w:trPr>
          <w:trHeight w:val="510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Эксплуатация коллективных приборов учета используемых 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периодичность оказания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ТО-1: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внешний осмотр приборов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крепления приборов по месту их установки;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наличия пломб и маркировки приборов;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наличия смазки на шпинделях задвижек, при необходимости смазать;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состояния гильз датчиков температуры, при необходимости очистка их           от грязи и заливка масла;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чистка фильтров;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устранение при необходимости течи на    узлах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102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целостности изоляции электропроводки, при необходимости восстановление изоляции, частичная замена электропроводки;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целостности ламп осветительной температуры, замена сгоревших ламп;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просмотр в архиве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тепловычислителя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параметров (температура, расход)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теплон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сителя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воды;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очистка от пыли и грязи приборов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уборка помещения;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запись в журнале о проведении технического обслуживания с указанием выполненных работ;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127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снятие показаний приборов учета теплоснабжения, холодного водоснабжения,          горячего водоснабжения с предоставлением отчетных ведомостей;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погрешностей программы вторичных приборов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Техническое обслуживание ТО-2: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ТО-1;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провисших кабелей;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соединений в распределительных коробках;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фланцевых соединений;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состояния мест соединения кабельных линий;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крепежа кабеля;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визуальный осмотр силового кабеля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Техническое обслуживание ТО-3: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ТО-1;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ТО-2;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- демонтаж первичных и вторичных приборов учета ТС, ГВС, ХВС на государственную поверку;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измерения сопротивления изоляции           соединительных кабелей, в соответствии с нормами;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измерения сопротивления  соединительных кабелей, в соответствии с нормами;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ревизия контактных соединителей кабелей;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перепаковка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фланцевых, резьбовых соединений первичных приборов учета ТС, ГВС, ХВС;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ревизия спускных вентилей;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ревизия запорной арматуры (отсекающих задвижек, шаровых кранов);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нанесение антикоррозийного покрытия и окраска узлов учета;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монтаж первичных и вторичных приборов учета ТС, ГВС, ХВС после поверки;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257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программирование вторичных приборов узлов учета ТС, ГВС, ХВС;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узла учета давлением холодной воды;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499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допуск в эксплуатацию узлов учета пре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д-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ставителю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 с составлением акта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Текущий ремонт: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обнаружения неисправностей с составлением дефектной ведомости и сметы</w:t>
            </w:r>
          </w:p>
        </w:tc>
      </w:tr>
      <w:tr w:rsidR="00387954" w:rsidRPr="005E4EA4" w:rsidTr="008B7689">
        <w:trPr>
          <w:trHeight w:val="2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расходомеров или ремонт установленных;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256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магнитно-индукци-онных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датчиков МИД;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154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преобразователей температуры и давления;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разъемов датчиков;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281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неисправной запорной арматуры (кранов шаровых, задвижек);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262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фильтров очистки воды, диаметром 80 мм и более;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312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замена или ремонт неисправных вторичных приборов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Государственная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метерологическая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поверка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межповерочными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интервалами</w:t>
            </w:r>
          </w:p>
        </w:tc>
      </w:tr>
      <w:tr w:rsidR="008B7689" w:rsidRPr="005E4EA4" w:rsidTr="008B7689">
        <w:trPr>
          <w:trHeight w:val="495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B7689" w:rsidRPr="008B7689" w:rsidRDefault="008B7689" w:rsidP="008B76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8B7689" w:rsidRPr="008B7689" w:rsidRDefault="008B7689" w:rsidP="008B7689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B7689" w:rsidRPr="008B7689" w:rsidRDefault="008B7689" w:rsidP="008B768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</w:t>
            </w:r>
            <w:r w:rsidR="003475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87954" w:rsidRPr="00430B1A" w:rsidRDefault="00387954" w:rsidP="005E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многоквартирным домом</w:t>
            </w:r>
          </w:p>
          <w:p w:rsidR="00387954" w:rsidRPr="005E4EA4" w:rsidRDefault="00387954" w:rsidP="005E4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ежедневно в течение недели                    за исключением двух выходных и праздничных дней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благоприятных и безопасных условий проживания граждан, надлежащее содержание общего имущества этого дома, а также предоставление коммунальных услуг нанимателям помещений жилого дома и собственникам помещений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Принятие управляющей организацией жилого дома в управление или его вывод из управления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387954" w:rsidRPr="005E4EA4" w:rsidTr="008B7689">
        <w:trPr>
          <w:trHeight w:val="961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Ведение технической документации                   и базы банка данных по объектам жилищного фонда, составу инженерного оборудования, капитальности и другим техническим параметрам зданий, сооружений, инженерных сетей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Анализ сложившегося состояния находящегося в управлении жилищного фонда, уровня и качества предоставл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яемых услуг </w:t>
            </w: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работ, подготовка предложений по повышению качества обслуживания жилищного фонда и снижению расходов по его содержанию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Планирование работ по ремо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нту  </w:t>
            </w: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модернизации жилого дома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рекомендаций по методам и техническим решениям устранения обнаруженных дефектов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технических условий эксплуатации и осуществление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                   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правильной эксплуатацией и содержанием подрядными организациями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и обеспечение работ по подготовке к сезонным условиям эксплуатации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качества и объема выполненных работ и предоставленных услуг, приемка произведенных работ и услуг,                      согласно заключенным договорам. Актирование выполненных работ, актирование фактов невыполнения договорных обязательств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учета ремонтных работ, составление списка требуемых работ     по обслуживанию и ремонту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информации   по вопросам жилищно-коммунального   хозяйства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связи с работниками бригад, находящихся на линии для оперативного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ходом ликвидации аварий и предупреждения нарушений хода выполнения работ, а также вызвавших  их причин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Консолидация финансовых сре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дл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 расчетов с подрядчиками за выполненные работы и предоставленные услуги  в соответствии с заключенными договорами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расчетов с подрядчиками за реализованную продукцию (услуги, работы) в соответствии с актами оценки   качества выполненных работ и поставленных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Применение штрафных санкций   к подрядчикам, осуществляющим работы   по обслуживанию и ремонту жилищного фонда и поставке коммунальных услуг в соответствии с заключенными договорами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Расчет финансового плана по комплексу ЖКУ по жилищному фонду, обслуживаемому управляющей организацией,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его выполнением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Анализ расходов по управлению,  содержанию и ремонту жилищного фонда, а также анализ потребления населением коммунальных услуг, прочих расходов и доходов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Разработка предложений по </w:t>
            </w:r>
            <w:proofErr w:type="spellStart"/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коррек-тировке</w:t>
            </w:r>
            <w:proofErr w:type="spellEnd"/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размеров платы по управлению,                 содержанию и ремонту жилищного фонда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и юридическое оформление договоров с организациями, обслуживающими жилищный фонд и поставщиками коммунальных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выполнением договорных обязательств, рассмотрение и составление протоколов разногласий к договорам, обеспечение правовыми средствами проверки качества работ и услуг, обеспечение        соблюдения законодательства о труде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Проверка соблюдения потребителями жилищно-коммунальных услуг своих обязательств по договорам управления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Расторжение заключенных договоров в судебном порядке или по соглашению сторон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в установленном порядке расчета размера платы за предоставленные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определения размера платы за жилое помещение и коммунальные услуги с учетом права на льготы и предоставленных субсидий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Проведение перерасчета размера платы за предоставленные коммунальные услуги: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изменении размеров платы за содержание и ремонт жилого помещения и тарифов на коммунальные услуги;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 период временного отсутствия потребителя в занимаемом  помещении (при отсутствии индивидуальных приборов учета    холодной и горячей воды, электрической   энергии)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 случае ненадлежащего качества управления, содержания и ремонта жилищного фонда, и (или) с перерывами, превышающими установленную продолжительность;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 случаях предоставления коммунальных услуг ненадлежащего качества и (или)                          с перерывами, превышающими установленную продолжительность, а также при перерывах в представлении коммунальных услуг для проведения ремонтных и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введении дополнительных льгот               или их отмене;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изменении размера субсидий;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 уточнении показаний приборов учета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87954" w:rsidRPr="005E4EA4" w:rsidTr="008B7689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Выполнение непосредственно при обращении потребителя проверки правильности исчисления предъявленного к уплате размера платы за коммунальные услуги,       задолженности или переплаты, правильности начисления и неустоек (штрафов, пеней) и немедленно по рез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каждое обращение </w:t>
            </w:r>
          </w:p>
        </w:tc>
      </w:tr>
      <w:tr w:rsidR="00387954" w:rsidRPr="005E4EA4" w:rsidTr="008B7689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Выставление платежных документов (счетов) для внесения платы за содержание и текущий ремонт жилого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и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Сбор, хранение и обработка информации о платежах за жилое помещение   и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расчетно-кассового    обслуживания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Анализ информации о поступлении денежных средств на лицевые счета плательщиков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Выявление потребителей, имеющих задолженность по платежам за жилищно-коммунальные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Начисление пени в установленном договором согласно законодательству размере при нарушении потребителями сроков внесения платежей за жилищно-коммунальные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Подготовка материалов для судебного взыскания задолженности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Работа с потребителями по ликвидации задолженности по оплате за жилое     помещение и коммунальные услуги. Принятие мер по взысканию задолженности, в том числе подготовка и направление уведомлений о необходимости погашения задолженности, анализ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полученно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Рассмотрение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обращениий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в том числе предложений, жалоб и заявлений граждан по вопросам, связанным с начислением платы за жилое помещение и коммунальные услуги, а также по управлению,      содержанию и ремонту жилищного фонда и качеству предоставляемых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Подготовка ответов на поступившие обращения в сроки, определенные действующим законодательством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Прием показаний индивидуальных (квартирных) приборов учета объема                  потребления коммунальных ресурсов различными способами, допускающими возможность удаленной передачи сведений                 об этих показаниях (телефон, сеть Интернет и </w:t>
            </w:r>
            <w:proofErr w:type="spellStart"/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Проведение проверок состояния   индивидуальных (квартирных) приборов учета объема потребления коммунальных ресурсов и достоверность переданных сведений об их показаниях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 чаще 1 раза в квартал </w:t>
            </w:r>
          </w:p>
        </w:tc>
      </w:tr>
      <w:tr w:rsidR="00387954" w:rsidRPr="005E4EA4" w:rsidTr="008B7689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Занесение показаний коллективных (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) приборов учета объема                   потребления коммунальных ресурсов в журнал учета показаний этих приборов учета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387954" w:rsidRPr="005E4EA4" w:rsidTr="008B7689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Планирование и осуществление мер по предупреждению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 на обслуживаемой территории. Обеспечение и поддержание в готовности к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примнению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объектовых сил и сре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гр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ажданской обороны и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954" w:rsidRPr="005E4EA4" w:rsidRDefault="00387954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3F307A" w:rsidTr="008B7689">
        <w:tc>
          <w:tcPr>
            <w:tcW w:w="7513" w:type="dxa"/>
            <w:shd w:val="clear" w:color="auto" w:fill="FDE9D9" w:themeFill="accent6" w:themeFillTint="33"/>
          </w:tcPr>
          <w:p w:rsidR="003F307A" w:rsidRPr="008B7689" w:rsidRDefault="003F307A" w:rsidP="0053139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3F307A" w:rsidRPr="008B7689" w:rsidRDefault="003F307A" w:rsidP="0053139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3F307A" w:rsidRPr="008B7689" w:rsidRDefault="00347559" w:rsidP="0053139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3F307A"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,99</w:t>
            </w:r>
          </w:p>
        </w:tc>
      </w:tr>
    </w:tbl>
    <w:p w:rsidR="003F307A" w:rsidRDefault="003F307A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513"/>
        <w:gridCol w:w="2977"/>
      </w:tblGrid>
      <w:tr w:rsidR="00E41A27" w:rsidTr="008B7689">
        <w:tc>
          <w:tcPr>
            <w:tcW w:w="7513" w:type="dxa"/>
            <w:shd w:val="clear" w:color="auto" w:fill="FFFF99"/>
          </w:tcPr>
          <w:p w:rsidR="00E41A27" w:rsidRDefault="00E41A27" w:rsidP="00E41A2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>борк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лестничных клеток</w:t>
            </w:r>
          </w:p>
        </w:tc>
        <w:tc>
          <w:tcPr>
            <w:tcW w:w="2977" w:type="dxa"/>
            <w:shd w:val="clear" w:color="auto" w:fill="FFFF99"/>
          </w:tcPr>
          <w:p w:rsidR="00E41A27" w:rsidRPr="0050645A" w:rsidRDefault="00E41A27" w:rsidP="00E41A27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064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Периодичность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влажное подметание лестничных клеток и </w:t>
            </w:r>
            <w:proofErr w:type="gramStart"/>
            <w:r w:rsidRPr="003F69EF">
              <w:rPr>
                <w:rFonts w:ascii="Times New Roman" w:hAnsi="Times New Roman"/>
                <w:sz w:val="20"/>
                <w:szCs w:val="20"/>
              </w:rPr>
              <w:t>маршей</w:t>
            </w:r>
            <w:proofErr w:type="gram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нижних двух этажей </w:t>
            </w:r>
          </w:p>
        </w:tc>
        <w:tc>
          <w:tcPr>
            <w:tcW w:w="2977" w:type="dxa"/>
          </w:tcPr>
          <w:p w:rsidR="00E41A27" w:rsidRPr="00F36DF2" w:rsidRDefault="00F36DF2" w:rsidP="00E41A2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D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раз в неделю до второго этажа 1 раз в неделю выше второго этажа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мытье лестничных площадок и маршей </w:t>
            </w:r>
          </w:p>
        </w:tc>
        <w:tc>
          <w:tcPr>
            <w:tcW w:w="2977" w:type="dxa"/>
          </w:tcPr>
          <w:p w:rsidR="00E41A27" w:rsidRPr="00F36DF2" w:rsidRDefault="00E41A27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DF2">
              <w:rPr>
                <w:rFonts w:ascii="Times New Roman" w:hAnsi="Times New Roman"/>
                <w:sz w:val="20"/>
                <w:szCs w:val="20"/>
              </w:rPr>
              <w:t>2 раз в месяц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2977" w:type="dxa"/>
          </w:tcPr>
          <w:p w:rsidR="00E41A27" w:rsidRDefault="00E41A27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раза в год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влажная протирка дверей подъездов, подоконников, перил, отопительных приборов,  почтовых ящиков </w:t>
            </w:r>
          </w:p>
        </w:tc>
        <w:tc>
          <w:tcPr>
            <w:tcW w:w="2977" w:type="dxa"/>
          </w:tcPr>
          <w:p w:rsidR="00E41A27" w:rsidRDefault="00E41A27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E41A27" w:rsidTr="008B7689">
        <w:tc>
          <w:tcPr>
            <w:tcW w:w="7513" w:type="dxa"/>
          </w:tcPr>
          <w:p w:rsidR="00E41A27" w:rsidRPr="003F69EF" w:rsidRDefault="00E41A27" w:rsidP="00E41A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влажная протирка стен, плафонов, потолков кабины лифта;</w:t>
            </w:r>
          </w:p>
          <w:p w:rsidR="00E41A27" w:rsidRDefault="00E41A27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E41A27" w:rsidRDefault="00E41A27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3F307A" w:rsidTr="008B7689">
        <w:tc>
          <w:tcPr>
            <w:tcW w:w="7513" w:type="dxa"/>
            <w:shd w:val="clear" w:color="auto" w:fill="FDE9D9" w:themeFill="accent6" w:themeFillTint="33"/>
          </w:tcPr>
          <w:p w:rsidR="003F307A" w:rsidRPr="008B7689" w:rsidRDefault="003F307A" w:rsidP="0053139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3F307A" w:rsidRPr="008B7689" w:rsidRDefault="003F307A" w:rsidP="0053139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3F307A" w:rsidRPr="008B7689" w:rsidRDefault="003F307A" w:rsidP="0053139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</w:t>
            </w:r>
            <w:r w:rsidR="003475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3F307A" w:rsidRDefault="003F307A" w:rsidP="00E41A2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513"/>
        <w:gridCol w:w="2977"/>
      </w:tblGrid>
      <w:tr w:rsidR="00E41A27" w:rsidTr="008B7689">
        <w:tc>
          <w:tcPr>
            <w:tcW w:w="7513" w:type="dxa"/>
            <w:shd w:val="clear" w:color="auto" w:fill="FFFF99"/>
          </w:tcPr>
          <w:p w:rsidR="00E41A27" w:rsidRDefault="00E41A27" w:rsidP="005C5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уборке придомовой территории</w:t>
            </w:r>
          </w:p>
          <w:p w:rsidR="005C51E6" w:rsidRDefault="005C51E6" w:rsidP="005C51E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Периодичность </w:t>
            </w:r>
          </w:p>
        </w:tc>
      </w:tr>
      <w:tr w:rsidR="00E41A27" w:rsidTr="008B7689">
        <w:tc>
          <w:tcPr>
            <w:tcW w:w="10490" w:type="dxa"/>
            <w:gridSpan w:val="2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A27">
              <w:rPr>
                <w:rFonts w:ascii="Times New Roman" w:hAnsi="Times New Roman"/>
                <w:b/>
                <w:sz w:val="20"/>
                <w:szCs w:val="20"/>
              </w:rPr>
              <w:t>зимний период:</w:t>
            </w:r>
          </w:p>
          <w:p w:rsidR="008B7689" w:rsidRPr="00E41A27" w:rsidRDefault="008B7689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подметание свежевыпавшего снега</w:t>
            </w:r>
          </w:p>
        </w:tc>
        <w:tc>
          <w:tcPr>
            <w:tcW w:w="2977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посыпка территории песком</w:t>
            </w:r>
          </w:p>
        </w:tc>
        <w:tc>
          <w:tcPr>
            <w:tcW w:w="2977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25 раз в сезон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подметание территории в дни без снегопада </w:t>
            </w:r>
          </w:p>
        </w:tc>
        <w:tc>
          <w:tcPr>
            <w:tcW w:w="2977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E41A27" w:rsidTr="008B7689">
        <w:tc>
          <w:tcPr>
            <w:tcW w:w="7513" w:type="dxa"/>
          </w:tcPr>
          <w:p w:rsidR="00E41A27" w:rsidRPr="00E41A27" w:rsidRDefault="00E41A27" w:rsidP="00E41A2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2977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уборка контейнерных площадок и прилегающей территории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радиусе 5 метров </w:t>
            </w:r>
          </w:p>
        </w:tc>
        <w:tc>
          <w:tcPr>
            <w:tcW w:w="2977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E41A27" w:rsidTr="008B7689">
        <w:tc>
          <w:tcPr>
            <w:tcW w:w="10490" w:type="dxa"/>
            <w:gridSpan w:val="2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летний период</w:t>
            </w:r>
            <w:r w:rsidRPr="00E41A2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8B7689" w:rsidRDefault="008B7689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подмет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 территории  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орка газонов от мусора 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76 раз в сезон;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F69EF">
              <w:rPr>
                <w:rFonts w:ascii="Times New Roman" w:hAnsi="Times New Roman"/>
                <w:sz w:val="20"/>
                <w:szCs w:val="20"/>
              </w:rPr>
              <w:t>окос</w:t>
            </w:r>
            <w:proofErr w:type="spell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газонов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 в сезон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очистка </w:t>
            </w:r>
            <w:proofErr w:type="spellStart"/>
            <w:r w:rsidRPr="003F69EF">
              <w:rPr>
                <w:rFonts w:ascii="Times New Roman" w:hAnsi="Times New Roman"/>
                <w:sz w:val="20"/>
                <w:szCs w:val="20"/>
              </w:rPr>
              <w:t>отмосток</w:t>
            </w:r>
            <w:proofErr w:type="spell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от растительности.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уборка контейнерных площадок и прилегающей территории в радиусе 5 метров 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сутки;</w:t>
            </w:r>
          </w:p>
        </w:tc>
      </w:tr>
      <w:tr w:rsidR="00E41A27" w:rsidTr="008B7689">
        <w:tc>
          <w:tcPr>
            <w:tcW w:w="7513" w:type="dxa"/>
          </w:tcPr>
          <w:p w:rsidR="00E41A27" w:rsidRDefault="00E41A27" w:rsidP="00E41A27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обрезка  кустарников и уборка  самосева  на придомовой  территории</w:t>
            </w:r>
          </w:p>
        </w:tc>
        <w:tc>
          <w:tcPr>
            <w:tcW w:w="2977" w:type="dxa"/>
          </w:tcPr>
          <w:p w:rsidR="00E41A27" w:rsidRDefault="00E41A27" w:rsidP="00705DCB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5C51E6" w:rsidRPr="003F307A" w:rsidTr="008B7689">
        <w:tc>
          <w:tcPr>
            <w:tcW w:w="7513" w:type="dxa"/>
            <w:shd w:val="clear" w:color="auto" w:fill="FDE9D9" w:themeFill="accent6" w:themeFillTint="33"/>
          </w:tcPr>
          <w:p w:rsidR="005C51E6" w:rsidRPr="00347559" w:rsidRDefault="005C51E6" w:rsidP="0053139F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5C51E6" w:rsidRPr="00347559" w:rsidRDefault="005C51E6" w:rsidP="0053139F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5C51E6" w:rsidRPr="00347559" w:rsidRDefault="00347559" w:rsidP="0053139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5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3,14</w:t>
            </w:r>
          </w:p>
        </w:tc>
      </w:tr>
    </w:tbl>
    <w:p w:rsidR="0053139F" w:rsidRDefault="0053139F" w:rsidP="00E41A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4"/>
        <w:gridCol w:w="2977"/>
      </w:tblGrid>
      <w:tr w:rsidR="007D7F6E" w:rsidRPr="0053139F" w:rsidTr="008B7689">
        <w:trPr>
          <w:trHeight w:val="1095"/>
        </w:trPr>
        <w:tc>
          <w:tcPr>
            <w:tcW w:w="7524" w:type="dxa"/>
            <w:shd w:val="clear" w:color="auto" w:fill="FFFF99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необходимые для надлежащего содержания  несущих и ненесущих конструкций, в т</w:t>
            </w:r>
            <w:proofErr w:type="gramStart"/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77" w:type="dxa"/>
            <w:shd w:val="clear" w:color="auto" w:fill="FFFF99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24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выполняемые в отношении фундаментов,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93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93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признаков неравномерных осадок фундаментов;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коррозии арматуры, расслаивания, трещин, выпучивания, отклонения от вертикали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 составление плана мероприятий по устранению причин нарушения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9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5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8B7689">
        <w:trPr>
          <w:trHeight w:val="163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8B7689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8B7689">
        <w:trPr>
          <w:trHeight w:val="8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домов, в т.ч.: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77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3 года</w:t>
            </w:r>
          </w:p>
        </w:tc>
      </w:tr>
      <w:tr w:rsidR="007D7F6E" w:rsidRPr="0053139F" w:rsidTr="008B7689">
        <w:trPr>
          <w:trHeight w:val="16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3 года</w:t>
            </w:r>
          </w:p>
        </w:tc>
      </w:tr>
      <w:tr w:rsidR="007D7F6E" w:rsidRPr="0053139F" w:rsidTr="008B7689">
        <w:trPr>
          <w:trHeight w:val="12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Выявление повреждений в кладке, наличия и характера трещин, выветривания, отклонения от вертикали и выпучивания отдельных участков стен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3 года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93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8B7689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8B7689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разработка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9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колонн и столбов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3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2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8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металлических закладных деталей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06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6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4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7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20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42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8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9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6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53139F" w:rsidTr="008B7689">
        <w:trPr>
          <w:trHeight w:val="124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1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выявление нарушений приводящим к протечкам – незамедлительное их выполнение. В остальных случаях выявления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9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9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отдельных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06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9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111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84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элементов крылец и зонтов над входами в здание, в подвалы и над балконами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8B7689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8B7689">
        <w:trPr>
          <w:trHeight w:val="11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перегородок в многоквартирных домах,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8B7689">
        <w:trPr>
          <w:trHeight w:val="15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81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20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8B7689">
        <w:trPr>
          <w:trHeight w:val="132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мероприятий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относящихся к общему имуществу,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многоквартирных домов,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Незамедлительное  устранение засоров при выявлении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мусоросборной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камеры и ее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– разработка плана восстановительных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дроссель-клапанов</w:t>
            </w:r>
            <w:proofErr w:type="spellEnd"/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заземления оболочки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8B7689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раз в год</w:t>
            </w:r>
          </w:p>
        </w:tc>
      </w:tr>
      <w:tr w:rsidR="00387954" w:rsidRPr="003F307A" w:rsidTr="008B76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D7F6E" w:rsidRPr="00347559" w:rsidRDefault="007D7F6E" w:rsidP="007D7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7D7F6E" w:rsidRPr="00347559" w:rsidRDefault="007D7F6E" w:rsidP="007D7F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D7F6E" w:rsidRPr="00347559" w:rsidRDefault="00347559" w:rsidP="007D7F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9,85</w:t>
            </w:r>
          </w:p>
        </w:tc>
      </w:tr>
    </w:tbl>
    <w:p w:rsidR="0053139F" w:rsidRDefault="0053139F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4"/>
        <w:gridCol w:w="2977"/>
      </w:tblGrid>
      <w:tr w:rsidR="00347559" w:rsidRPr="003C1D04" w:rsidTr="00347559">
        <w:trPr>
          <w:trHeight w:val="690"/>
        </w:trPr>
        <w:tc>
          <w:tcPr>
            <w:tcW w:w="7524" w:type="dxa"/>
            <w:shd w:val="clear" w:color="auto" w:fill="FFFF99"/>
            <w:vAlign w:val="center"/>
          </w:tcPr>
          <w:p w:rsidR="00347559" w:rsidRDefault="00347559" w:rsidP="00515A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1D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Работы по обеспечению вывоза бытовых отходов, в т.ч.: </w:t>
            </w:r>
          </w:p>
          <w:p w:rsidR="00347559" w:rsidRPr="003C1D04" w:rsidRDefault="00347559" w:rsidP="00515A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1D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347559" w:rsidRPr="003C1D04" w:rsidRDefault="00347559" w:rsidP="00515A5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3C1D0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 Ежедневно</w:t>
            </w:r>
          </w:p>
        </w:tc>
      </w:tr>
      <w:tr w:rsidR="00347559" w:rsidRPr="003C1D04" w:rsidTr="00347559">
        <w:trPr>
          <w:trHeight w:val="360"/>
        </w:trPr>
        <w:tc>
          <w:tcPr>
            <w:tcW w:w="7524" w:type="dxa"/>
            <w:shd w:val="clear" w:color="auto" w:fill="FDE9D9" w:themeFill="accent6" w:themeFillTint="33"/>
            <w:vAlign w:val="center"/>
          </w:tcPr>
          <w:p w:rsidR="00347559" w:rsidRPr="00347559" w:rsidRDefault="00347559" w:rsidP="00515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347559" w:rsidRPr="00347559" w:rsidRDefault="00347559" w:rsidP="00515A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347559" w:rsidRPr="00347559" w:rsidRDefault="00CE2243" w:rsidP="00347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2,7</w:t>
            </w:r>
            <w:r w:rsidR="00347559"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</w:tbl>
    <w:p w:rsidR="00347559" w:rsidRPr="0053139F" w:rsidRDefault="00347559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sectPr w:rsidR="00347559" w:rsidRPr="0053139F" w:rsidSect="00AC0036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C0036"/>
    <w:rsid w:val="00190F1F"/>
    <w:rsid w:val="002D2476"/>
    <w:rsid w:val="00347559"/>
    <w:rsid w:val="00387954"/>
    <w:rsid w:val="003F307A"/>
    <w:rsid w:val="00403BFE"/>
    <w:rsid w:val="00430B1A"/>
    <w:rsid w:val="004517CD"/>
    <w:rsid w:val="0050645A"/>
    <w:rsid w:val="0053139F"/>
    <w:rsid w:val="005C51E6"/>
    <w:rsid w:val="005E4EA4"/>
    <w:rsid w:val="006040E6"/>
    <w:rsid w:val="00667334"/>
    <w:rsid w:val="00705DCB"/>
    <w:rsid w:val="007D7F6E"/>
    <w:rsid w:val="007E2E06"/>
    <w:rsid w:val="00804E5D"/>
    <w:rsid w:val="00823B10"/>
    <w:rsid w:val="008B7689"/>
    <w:rsid w:val="009701BC"/>
    <w:rsid w:val="009D44CA"/>
    <w:rsid w:val="00A1766F"/>
    <w:rsid w:val="00A34931"/>
    <w:rsid w:val="00AC0036"/>
    <w:rsid w:val="00AE6E89"/>
    <w:rsid w:val="00B27528"/>
    <w:rsid w:val="00BD0AB8"/>
    <w:rsid w:val="00C30C6F"/>
    <w:rsid w:val="00CE2243"/>
    <w:rsid w:val="00D53E3E"/>
    <w:rsid w:val="00E41A27"/>
    <w:rsid w:val="00ED1F3A"/>
    <w:rsid w:val="00F3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036"/>
    <w:rPr>
      <w:b/>
      <w:bCs/>
    </w:rPr>
  </w:style>
  <w:style w:type="character" w:styleId="a5">
    <w:name w:val="Hyperlink"/>
    <w:basedOn w:val="a0"/>
    <w:uiPriority w:val="99"/>
    <w:semiHidden/>
    <w:unhideWhenUsed/>
    <w:rsid w:val="00190F1F"/>
    <w:rPr>
      <w:color w:val="0000FF"/>
      <w:u w:val="single"/>
    </w:rPr>
  </w:style>
  <w:style w:type="table" w:styleId="a6">
    <w:name w:val="Table Grid"/>
    <w:basedOn w:val="a1"/>
    <w:uiPriority w:val="59"/>
    <w:rsid w:val="00E4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s1vyb.ru/index/periodichnost_rabot/0-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6981</Words>
  <Characters>39796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2015-03-30T17:38:00Z</dcterms:created>
  <dcterms:modified xsi:type="dcterms:W3CDTF">2015-03-30T18:36:00Z</dcterms:modified>
</cp:coreProperties>
</file>