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F2" w:rsidRPr="009171F2" w:rsidRDefault="009171F2" w:rsidP="0077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171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</w:t>
      </w:r>
    </w:p>
    <w:p w:rsidR="009171F2" w:rsidRDefault="009171F2" w:rsidP="0077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9171F2" w:rsidRPr="009171F2" w:rsidRDefault="009171F2" w:rsidP="0077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7762BA" w:rsidRPr="007762BA" w:rsidRDefault="00BD670A" w:rsidP="00917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МКД, </w:t>
      </w:r>
      <w:proofErr w:type="gramStart"/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расположенный</w:t>
      </w:r>
      <w:proofErr w:type="gramEnd"/>
      <w:r w:rsidRPr="007762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адресу: </w:t>
      </w:r>
    </w:p>
    <w:p w:rsidR="00BD670A" w:rsidRPr="007762BA" w:rsidRDefault="00727B6B" w:rsidP="00917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СПб, ул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ередовиков, д.3, корп.2</w:t>
      </w:r>
    </w:p>
    <w:p w:rsidR="00BD670A" w:rsidRDefault="00BD670A" w:rsidP="006021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F46" w:rsidRDefault="00A27F46" w:rsidP="00467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D670A" w:rsidRPr="000D3A8D" w:rsidRDefault="00BD670A" w:rsidP="000D3A8D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0D3A8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Тарифы на ресурсы, поставляемые для предоставления коммунальных услуг </w:t>
      </w:r>
      <w:r w:rsidR="00575FDF" w:rsidRPr="000D3A8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населению,</w:t>
      </w:r>
      <w:r w:rsidRPr="000D3A8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на 201</w:t>
      </w:r>
      <w:r w:rsidR="00575FDF" w:rsidRPr="000D3A8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5</w:t>
      </w:r>
      <w:r w:rsidRPr="000D3A8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го</w:t>
      </w:r>
      <w:r w:rsidR="00A27F46" w:rsidRPr="000D3A8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1"/>
        <w:gridCol w:w="1655"/>
        <w:gridCol w:w="1655"/>
      </w:tblGrid>
      <w:tr w:rsidR="009E0374" w:rsidRPr="009E0374" w:rsidTr="009E0374">
        <w:trPr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01.01.2015 по 30.06.2015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01.07.2015 по 31.12.2015</w:t>
            </w:r>
          </w:p>
        </w:tc>
      </w:tr>
      <w:tr w:rsidR="009E0374" w:rsidRPr="009E0374" w:rsidTr="009E0374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24" w:lineRule="atLeast"/>
              <w:ind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24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9E0374" w:rsidRPr="009E0374" w:rsidTr="009E0374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тепловую энергию,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расчета за коммунальную услугу по отоплению, 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1541,78</w:t>
            </w:r>
          </w:p>
        </w:tc>
      </w:tr>
      <w:tr w:rsidR="009E0374" w:rsidRPr="009E0374" w:rsidTr="009E0374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тепловую энергию,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1541,78</w:t>
            </w:r>
          </w:p>
        </w:tc>
      </w:tr>
      <w:tr w:rsidR="009E0374" w:rsidRPr="009E0374" w:rsidTr="009E0374">
        <w:trPr>
          <w:trHeight w:val="503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горячую воду,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открытой и закрытой централизованной системой, руб./м</w:t>
            </w:r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92,51</w:t>
            </w:r>
          </w:p>
        </w:tc>
      </w:tr>
      <w:tr w:rsidR="009E0374" w:rsidRPr="009E0374" w:rsidTr="009E0374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электрическую энергию в домах с газовыми плитами, руб./кВт∙</w:t>
            </w:r>
            <w:proofErr w:type="gramStart"/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374" w:rsidRPr="009E0374" w:rsidTr="009E0374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9E0374" w:rsidRPr="009E0374" w:rsidTr="009E0374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374" w:rsidRPr="009E0374" w:rsidTr="009E0374">
        <w:trPr>
          <w:trHeight w:val="22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27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</w:tr>
      <w:tr w:rsidR="009E0374" w:rsidRPr="009E0374" w:rsidTr="009E0374">
        <w:trPr>
          <w:trHeight w:val="16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167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9E0374" w:rsidRPr="009E0374" w:rsidTr="009E0374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электрическую энергию для населения в домах с электрическими плитами,  руб./кВт∙</w:t>
            </w:r>
            <w:proofErr w:type="gramStart"/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374" w:rsidRPr="009E0374" w:rsidTr="009E0374">
        <w:trPr>
          <w:trHeight w:val="31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9E0374" w:rsidRPr="009E0374" w:rsidTr="009E0374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374" w:rsidRPr="009E0374" w:rsidTr="009E0374">
        <w:trPr>
          <w:trHeight w:val="20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09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9E0374" w:rsidRPr="009E0374" w:rsidTr="009E0374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</w:tr>
      <w:tr w:rsidR="009E0374" w:rsidRPr="009E0374" w:rsidTr="009E0374">
        <w:trPr>
          <w:trHeight w:val="444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холодную воду, руб./м</w:t>
            </w:r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374" w:rsidRPr="009E0374" w:rsidRDefault="009E0374" w:rsidP="009E037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374" w:rsidRPr="009E0374" w:rsidRDefault="009E0374" w:rsidP="009E037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23,13</w:t>
            </w:r>
          </w:p>
        </w:tc>
      </w:tr>
      <w:tr w:rsidR="009E0374" w:rsidRPr="009E0374" w:rsidTr="009E0374">
        <w:trPr>
          <w:trHeight w:val="500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водоотведение, руб./м</w:t>
            </w:r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374" w:rsidRPr="009E0374" w:rsidRDefault="009E0374" w:rsidP="009E037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23,13</w:t>
            </w:r>
          </w:p>
        </w:tc>
      </w:tr>
      <w:tr w:rsidR="009E0374" w:rsidRPr="009E0374" w:rsidTr="009E0374">
        <w:trPr>
          <w:trHeight w:val="556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на природный газ, руб./1000м</w:t>
            </w:r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374" w:rsidRPr="009E0374" w:rsidRDefault="009E0374" w:rsidP="009E037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5241,52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0374" w:rsidRPr="009E0374" w:rsidRDefault="009E0374" w:rsidP="009E037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5581,94</w:t>
            </w:r>
          </w:p>
        </w:tc>
      </w:tr>
      <w:tr w:rsidR="009E0374" w:rsidRPr="009E0374" w:rsidTr="009E0374">
        <w:trPr>
          <w:trHeight w:val="95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на сжиженный газ, реализуемый из групповых газовых резервуарных установок, руб./</w:t>
            </w:r>
            <w:proofErr w:type="gramStart"/>
            <w:r w:rsidRPr="009E0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374" w:rsidRPr="009E0374" w:rsidRDefault="009E0374" w:rsidP="009E037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20,95</w:t>
            </w:r>
          </w:p>
        </w:tc>
      </w:tr>
    </w:tbl>
    <w:p w:rsidR="009E0374" w:rsidRPr="009E0374" w:rsidRDefault="009E0374" w:rsidP="00467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374" w:rsidRPr="009E0374" w:rsidRDefault="009E0374" w:rsidP="009E0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Посмотреть документы:</w:t>
      </w:r>
    </w:p>
    <w:p w:rsidR="009E0374" w:rsidRPr="009E0374" w:rsidRDefault="009E0374" w:rsidP="009E037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E03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Цены на твердое топливо  </w:t>
      </w:r>
      <w:r w:rsidRPr="009E0374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5115" cy="285115"/>
            <wp:effectExtent l="19050" t="0" r="635" b="0"/>
            <wp:docPr id="31" name="Рисунок 31" descr="pd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d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0374" w:rsidRPr="009E0374" w:rsidRDefault="009E0374" w:rsidP="009E037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E03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Тарифы для расчета размера платы за коммунальные услуги по отоплению и горячему водоснабжению, предоставляемые гражданам, тарифа на тепловую энергию и горячую воду для граждан, проживающих в индивидуальных жилых домах </w:t>
      </w:r>
      <w:r w:rsidRPr="009E0374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5115" cy="285115"/>
            <wp:effectExtent l="19050" t="0" r="635" b="0"/>
            <wp:docPr id="32" name="Рисунок 32" descr="pd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d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74" w:rsidRPr="009E0374" w:rsidRDefault="009E0374" w:rsidP="009E037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E03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Розничные цены на сжиженный и природный газ</w:t>
      </w:r>
      <w:r w:rsidRPr="009E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E0374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5115" cy="285115"/>
            <wp:effectExtent l="19050" t="0" r="635" b="0"/>
            <wp:docPr id="33" name="Рисунок 33" descr="pd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d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E0374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5115" cy="285115"/>
            <wp:effectExtent l="19050" t="0" r="635" b="0"/>
            <wp:docPr id="34" name="Рисунок 34" descr="pd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d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74" w:rsidRPr="009E0374" w:rsidRDefault="009E0374" w:rsidP="009E037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E03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Тарифы на электрическую энергию для населения и приравненным к нему категориям потребителей по Санкт-Петербургу на 2015 год</w:t>
      </w:r>
      <w:r w:rsidRPr="009E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E0374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5115" cy="285115"/>
            <wp:effectExtent l="19050" t="0" r="635" b="0"/>
            <wp:docPr id="35" name="Рисунок 35" descr="pd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d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74" w:rsidRPr="009E0374" w:rsidRDefault="009E0374" w:rsidP="009E0374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E03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Тарифы на питьевую воду, техническую воду и водоотведение государственного унитарного предприятия «Водоканал Санкт-Петербурга» на территории Санкт-Петербурга на 2015 год</w:t>
      </w:r>
      <w:r w:rsidRPr="009E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E0374">
        <w:rPr>
          <w:noProof/>
          <w:shd w:val="clear" w:color="auto" w:fill="FFFFFF"/>
          <w:lang w:eastAsia="ru-RU"/>
        </w:rPr>
        <w:drawing>
          <wp:inline distT="0" distB="0" distL="0" distR="0">
            <wp:extent cx="285115" cy="285115"/>
            <wp:effectExtent l="19050" t="0" r="635" b="0"/>
            <wp:docPr id="36" name="Рисунок 36" descr="pd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d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74" w:rsidRDefault="009E0374" w:rsidP="000D3A8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A8D" w:rsidRDefault="000D3A8D" w:rsidP="000D3A8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A8D" w:rsidRPr="000D3A8D" w:rsidRDefault="000D3A8D" w:rsidP="000D3A8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A8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2.Сведения о поставщиках коммунального ресурса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1"/>
      </w:tblGrid>
      <w:tr w:rsidR="009E0374" w:rsidRPr="009E0374" w:rsidTr="009E0374">
        <w:tc>
          <w:tcPr>
            <w:tcW w:w="9361" w:type="dxa"/>
            <w:shd w:val="clear" w:color="auto" w:fill="EEECE1" w:themeFill="background2"/>
            <w:tcMar>
              <w:top w:w="92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0374" w:rsidRPr="009E0374" w:rsidRDefault="009E0374" w:rsidP="00790367">
            <w:pPr>
              <w:spacing w:after="0" w:line="240" w:lineRule="auto"/>
              <w:ind w:left="51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Поставщик коммунального ресурса</w:t>
            </w:r>
          </w:p>
        </w:tc>
      </w:tr>
      <w:tr w:rsidR="009E0374" w:rsidTr="009E0374">
        <w:tc>
          <w:tcPr>
            <w:tcW w:w="9361" w:type="dxa"/>
            <w:shd w:val="clear" w:color="auto" w:fill="FFFFFF"/>
            <w:tcMar>
              <w:top w:w="92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0374" w:rsidRDefault="009E0374" w:rsidP="0009331B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Государственное унитарное предприятие "Топливно-энергетический комплекс Санкт-Петербурга"</w:t>
            </w:r>
          </w:p>
          <w:p w:rsidR="009E0374" w:rsidRDefault="009E0374" w:rsidP="0009331B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ИНН </w:t>
            </w:r>
            <w:r w:rsidRPr="009E0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7830001028</w:t>
            </w:r>
          </w:p>
          <w:p w:rsidR="009E0374" w:rsidRPr="00790367" w:rsidRDefault="009E0374" w:rsidP="0009331B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(КУ - отопление)</w:t>
            </w:r>
          </w:p>
        </w:tc>
      </w:tr>
      <w:tr w:rsidR="009E0374" w:rsidTr="009E0374">
        <w:tc>
          <w:tcPr>
            <w:tcW w:w="9361" w:type="dxa"/>
            <w:shd w:val="clear" w:color="auto" w:fill="FFFFFF"/>
            <w:tcMar>
              <w:top w:w="92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0374" w:rsidRDefault="009E0374" w:rsidP="0009331B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Открытое акционерное общество "Петербургская сбытовая компания"</w:t>
            </w:r>
          </w:p>
          <w:p w:rsidR="009E0374" w:rsidRDefault="009E0374" w:rsidP="0009331B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ИНН </w:t>
            </w:r>
            <w:r w:rsidRPr="009E0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7841322249</w:t>
            </w:r>
          </w:p>
          <w:p w:rsidR="009E0374" w:rsidRPr="00790367" w:rsidRDefault="009E0374" w:rsidP="0009331B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(КУ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энергия)</w:t>
            </w:r>
          </w:p>
        </w:tc>
      </w:tr>
      <w:tr w:rsidR="009E0374" w:rsidRPr="009E0374" w:rsidTr="009E0374">
        <w:tc>
          <w:tcPr>
            <w:tcW w:w="9361" w:type="dxa"/>
            <w:shd w:val="clear" w:color="auto" w:fill="FFFFFF"/>
            <w:tcMar>
              <w:top w:w="92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0374" w:rsidRDefault="009E0374" w:rsidP="0009331B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Государственное унитарное предприятие "Водоканал Санкт-Петербурга"</w:t>
            </w:r>
          </w:p>
          <w:p w:rsidR="009E0374" w:rsidRDefault="009E0374" w:rsidP="0009331B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ИНН </w:t>
            </w:r>
            <w:r w:rsidRPr="009E03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7830000426</w:t>
            </w:r>
          </w:p>
          <w:p w:rsidR="009E0374" w:rsidRPr="009E0374" w:rsidRDefault="009E0374" w:rsidP="0009331B">
            <w:pPr>
              <w:spacing w:after="0" w:line="240" w:lineRule="auto"/>
              <w:ind w:left="51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(К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водоснабжение)</w:t>
            </w:r>
          </w:p>
        </w:tc>
      </w:tr>
      <w:tr w:rsidR="009E0374" w:rsidRPr="009E0374" w:rsidTr="009E0374">
        <w:tc>
          <w:tcPr>
            <w:tcW w:w="9361" w:type="dxa"/>
            <w:shd w:val="clear" w:color="auto" w:fill="FFFFFF"/>
            <w:vAlign w:val="center"/>
            <w:hideMark/>
          </w:tcPr>
          <w:p w:rsidR="009E0374" w:rsidRDefault="009E0374" w:rsidP="002D09D6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4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"Водоканал Санкт-Петербурга"</w:t>
            </w:r>
          </w:p>
          <w:p w:rsidR="009E0374" w:rsidRDefault="009E0374" w:rsidP="002D09D6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9E0374">
              <w:rPr>
                <w:rFonts w:ascii="Times New Roman" w:hAnsi="Times New Roman" w:cs="Times New Roman"/>
                <w:sz w:val="24"/>
                <w:szCs w:val="24"/>
              </w:rPr>
              <w:t>7830000426</w:t>
            </w:r>
          </w:p>
          <w:p w:rsidR="009E0374" w:rsidRPr="009E0374" w:rsidRDefault="009E0374" w:rsidP="002D09D6">
            <w:pPr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 - водоотведение)</w:t>
            </w:r>
          </w:p>
        </w:tc>
      </w:tr>
    </w:tbl>
    <w:p w:rsidR="00BD670A" w:rsidRDefault="00BD670A" w:rsidP="0098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3E1" w:rsidRPr="009E0374" w:rsidRDefault="00F323E1" w:rsidP="0098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C97" w:rsidRDefault="00F323E1" w:rsidP="0098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323E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Нормативы потребления коммунальный услуг в СПб</w:t>
      </w:r>
      <w:proofErr w:type="gramEnd"/>
    </w:p>
    <w:p w:rsidR="00F323E1" w:rsidRDefault="00F323E1" w:rsidP="0098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ПОТРЕБЛЕНИЯ КОММУНАЛЬНОЙ УСЛУГИ ПО ОТОПЛЕНИЮ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В ЖИЛЫХ ПОМЕЩЕНИЯХ В МНОГОКВАРТИРНЫХ ДОМАХ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 xml:space="preserve">И ЖИЛЫХ </w:t>
      </w:r>
      <w:proofErr w:type="gramStart"/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ДОМАХ</w:t>
      </w:r>
      <w:proofErr w:type="gramEnd"/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ТЕРРИТОРИИ САНКТ-ПЕТЕРБУРГА</w:t>
      </w:r>
    </w:p>
    <w:p w:rsidR="00F323E1" w:rsidRPr="00F323E1" w:rsidRDefault="00F323E1" w:rsidP="00F323E1">
      <w:pPr>
        <w:pStyle w:val="a3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РАСПОРЯЖЕНИЕ от 22 августа 2012 г. N 250-р ОБ УСТАНОВЛЕНИИ НОРМАТИВОВ ПОТРЕБЛЕНИЯ КОММУНАЛЬНЫХ УСЛУГ НА ТЕРРИТОРИИ САНКТ-ПЕТЕРБУРГА (в ред.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Распоряжения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Комитета по тарифам Санкт-Петербурга от 27.05.2013 N 97-р)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справочно</w:t>
      </w:r>
      <w:proofErr w:type="spellEnd"/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Pr="00F323E1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3" w:history="1">
        <w:r w:rsidRPr="00F323E1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информационное письмо Комитета по тарифам Санкт-Петербурга от 30.12.2014 №01-14-5438/14-0-0</w:t>
        </w:r>
      </w:hyperlink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00"/>
        <w:gridCol w:w="6120"/>
        <w:gridCol w:w="2520"/>
      </w:tblGrid>
      <w:tr w:rsidR="00F323E1" w:rsidRPr="00F323E1" w:rsidTr="00F323E1">
        <w:trPr>
          <w:trHeight w:val="2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N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Классификационные группы           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Нормативы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потребления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коммунальной услуги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по отоплению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 жилых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Гкал/кв. м общей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площади всех жилых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 нежилых помещений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в многоквартирных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домах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 или общей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площади жилого дома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 месяц  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         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3        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     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Дома дореволюционной постройки, прошедшие 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капитальный ремонт       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0,0246      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Дома дореволюционной постройки, не прошедшие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капитальный ремонт       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0,0257      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Дома постройки 1918-1930 гг. категории    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"Конструктивизм"         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0,0288      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Дома постройки 1931-1956 гг. категории    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"Сталинские"             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0,0261      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Дома постройки 1957-1970 гг. категории "</w:t>
            </w: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Хрущевки</w:t>
            </w:r>
            <w:proofErr w:type="spellEnd"/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кирпичные"               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0,0228      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Дома постройки 1957-1970 гг. категории "</w:t>
            </w: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Хрущевки</w:t>
            </w:r>
            <w:proofErr w:type="spellEnd"/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панельные"               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0,0227      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Дома постройки 1970-1980 гг. кирпичные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0,0219      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Дома постройки 1970-1980 гг. панельные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0,0215      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Дома постройки 1980-1999 гг. включительно 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категории "Новое строительство кирпичные"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0,0230      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Дома постройки 1980-1999 гг. включительно 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категории "Новое строительство панельные"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0,0220      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Ветхий фонд (дома деревянные)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0,0310      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Дома постройки 1945-1948 гг. категории "Немецкие"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0,0256      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Дома, построенные после 1999 года, категории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"Новое строительство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"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0,0154      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Дома, построенные после 1999 года, категории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"Новое строительство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панельные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"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0,0163      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Жилые дома                    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Дома постройки до 1999 года включительно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0,0285      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Дома, построенные после 1999 года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0,0226      </w:t>
            </w:r>
          </w:p>
        </w:tc>
      </w:tr>
    </w:tbl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Примечания: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2. При определении нормативов потребления коммунальной услуги по отоплению учтены конструктивные и технические параметры многоквартирного дома или жилого дома: материал стен, крыши, объем жилых помещений, площадь ограждающих конструкций и окон, износ внутридомовых инженерных систем, а также количество этажей и год постройки многоквартирного и жилого дома (до и после 1999 года).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3. Нормативы потребления коммунальной услуги по отоплению рассчитаны на отопительный сезон продолжительностью 8 календарных месяцев, в том числе неполных.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4. Нормативы потребления коммунальной услуги по отоплению распространяются на общежития и коммунальные квартиры.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ПОТРЕБЛЕНИЯ КОММУНАЛЬНОЙ УСЛУГИ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ПО ХОЛОДНОМУ ВОДОСНАБЖЕНИЮ В ЖИЛЫХ ПОМЕЩЕНИЯХ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В МНОГОКВАРТИРНЫХ ДОМАХ И ЖИЛЫХ ДОМАХ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НА ТЕРРИТОРИИ САНКТ-ПЕТЕРБУРГА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595"/>
        <w:gridCol w:w="4742"/>
        <w:gridCol w:w="1313"/>
        <w:gridCol w:w="1313"/>
        <w:gridCol w:w="1432"/>
      </w:tblGrid>
      <w:tr w:rsidR="00F323E1" w:rsidRPr="00F323E1" w:rsidTr="00F323E1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N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      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Нормативы          </w:t>
            </w:r>
          </w:p>
        </w:tc>
      </w:tr>
      <w:tr w:rsidR="00F323E1" w:rsidRPr="00F323E1" w:rsidTr="00F323E1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при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открытой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системе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тепло-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при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закрытой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системе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тепло-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при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proofErr w:type="gramEnd"/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системы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централи-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зованного</w:t>
            </w:r>
            <w:proofErr w:type="spellEnd"/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тепло-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снабжения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куб. м/чел. в месяц  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   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2                  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5    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 и горячее водоснабжение,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канализация, ванна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или) душ    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5,48  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5,48  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 и горячее водоснабжение,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канализация, без ванны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или) душа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4,64  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4,64  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водоснабжение, канализация,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водонагреватель, ванна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или) душ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9,29  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5"/>
            <w:bookmarkEnd w:id="0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9,29  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водоснабжение, канализация,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водонагреватель, без ванны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или) душа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7,01  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38"/>
            <w:bookmarkEnd w:id="1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7,01  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водоснабжение, канализация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4,20  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4,20  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 или     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водоразборная колонка            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1,50  </w:t>
            </w:r>
          </w:p>
        </w:tc>
      </w:tr>
    </w:tbl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ПОТРЕБЛЕНИЯ КОММУНАЛЬНОЙ УСЛУГИ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ПО ХОЛОДНОМУ ВОДОСНАБЖЕНИЮ НА ОБЩЕДОМОВЫЕ НУЖДЫ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В МНОГОКВАРТИРНЫХ ДОМАХ НА ТЕРРИТОРИИ САНКТ-ПЕТЕРБУРГА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593"/>
        <w:gridCol w:w="2728"/>
        <w:gridCol w:w="1906"/>
        <w:gridCol w:w="1906"/>
        <w:gridCol w:w="2262"/>
      </w:tblGrid>
      <w:tr w:rsidR="00F323E1" w:rsidRPr="00F323E1" w:rsidTr="00F323E1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N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Степень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благоустройства  </w:t>
            </w:r>
          </w:p>
        </w:tc>
        <w:tc>
          <w:tcPr>
            <w:tcW w:w="6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    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Нормативы                  </w:t>
            </w:r>
          </w:p>
        </w:tc>
      </w:tr>
      <w:tr w:rsidR="00F323E1" w:rsidRPr="00F323E1" w:rsidTr="00F323E1">
        <w:trPr>
          <w:trHeight w:val="10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при открытой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системе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при закрытой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системе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при отсутствии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системы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централизованного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теплоснабжения </w:t>
            </w:r>
          </w:p>
        </w:tc>
      </w:tr>
      <w:tr w:rsidR="00F323E1" w:rsidRPr="00F323E1" w:rsidTr="00F323E1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куб. м/кв. м общей площади помещений, входящих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в состав общего имущества в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многоквартирном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  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доме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, в месяц             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2         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4      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5       </w:t>
            </w:r>
          </w:p>
        </w:tc>
      </w:tr>
      <w:tr w:rsidR="00F323E1" w:rsidRPr="00F323E1" w:rsidTr="00F323E1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 и горячее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водоснабжение,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канализация, ванна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или) душ    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0,03    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0,03    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    </w:t>
            </w:r>
          </w:p>
        </w:tc>
      </w:tr>
      <w:tr w:rsidR="00F323E1" w:rsidRPr="00F323E1" w:rsidTr="00F323E1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 и горячее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водоснабжение,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канализация,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ванны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или) душа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0,03    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0,03    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    </w:t>
            </w:r>
          </w:p>
        </w:tc>
      </w:tr>
      <w:tr w:rsidR="00F323E1" w:rsidRPr="00F323E1" w:rsidTr="00F323E1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      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водоснабжение,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канализация,  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водонагреватель,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ванна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или) душ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0,03    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0,03      </w:t>
            </w:r>
          </w:p>
        </w:tc>
      </w:tr>
      <w:tr w:rsidR="00F323E1" w:rsidRPr="00F323E1" w:rsidTr="00F323E1">
        <w:trPr>
          <w:trHeight w:val="10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      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водоснабжение,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канализация,  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водонагреватель,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ванны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или) душа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0,03    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0,03      </w:t>
            </w:r>
          </w:p>
        </w:tc>
      </w:tr>
      <w:tr w:rsidR="00F323E1" w:rsidRPr="00F323E1" w:rsidTr="00F323E1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  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водоснабжение,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канализация   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0,03    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0,03      </w:t>
            </w:r>
          </w:p>
        </w:tc>
      </w:tr>
      <w:tr w:rsidR="00F323E1" w:rsidRPr="00F323E1" w:rsidTr="00F323E1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      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водоснабжение или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водоразборная колонка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  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0,03      </w:t>
            </w:r>
          </w:p>
        </w:tc>
      </w:tr>
    </w:tbl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Примечания.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1. Нормативы потребления коммунальной услуги по холодному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2. При определении нормативов потребления коммунальной услуги по холодному водоснабжению учтены этажность, износ внутридомовых инженерных систем, вид системы теплоснабжения (открытая, закрытая).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3. Нормативы потребления коммунальной услуги по холодному водоснабжению, указанные в</w:t>
      </w:r>
      <w:r w:rsidRPr="00F323E1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4" w:anchor="Par35" w:history="1">
        <w:r w:rsidRPr="00F323E1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пунктах 3</w:t>
        </w:r>
      </w:hyperlink>
      <w:r w:rsidRPr="00F323E1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F323E1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5" w:anchor="Par38" w:history="1">
        <w:r w:rsidRPr="00F323E1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4</w:t>
        </w:r>
      </w:hyperlink>
      <w:r w:rsidRPr="00F323E1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4. </w:t>
      </w:r>
      <w:proofErr w:type="gramStart"/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При закрытой системе теплоснабжения с использованием оборудования, входящего в состав общего имущества собственников помещений в многоквартирном доме, помимо указанного расхода воды на предоставление коммунальной услуги по холодному водоснабжению, при расчете размера платы за горячее водоснабжение учитывается объем холодной воды, необходимый для приготовления горячей воды в размере согласно</w:t>
      </w:r>
      <w:r w:rsidRPr="00F323E1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6" w:history="1">
        <w:r w:rsidRPr="00F323E1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приложению 5</w:t>
        </w:r>
      </w:hyperlink>
      <w:r w:rsidRPr="00F323E1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к настоящему распоряжению (с учетом соответствующей степени благоустройства).</w:t>
      </w:r>
      <w:proofErr w:type="gramEnd"/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5. Нормативы потребления коммунальной услуги по холодному водоснабжению распространяются на общежития и коммунальные квартиры.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ПОТРЕБЛЕНИЯ КОММУНАЛЬНОЙ УСЛУГИ ПО ГОРЯЧЕМУ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ВОДОСНАБЖЕНИЮ В ЖИЛЫХ ПОМЕЩЕНИЯХ В МНОГОКВАРТИРНЫХ ДОМАХ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 xml:space="preserve">И ЖИЛЫХ </w:t>
      </w:r>
      <w:proofErr w:type="gramStart"/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ДОМАХ</w:t>
      </w:r>
      <w:proofErr w:type="gramEnd"/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ТЕРРИТОРИИ САНКТ-ПЕТЕРБУРГА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00"/>
        <w:gridCol w:w="4920"/>
        <w:gridCol w:w="2520"/>
        <w:gridCol w:w="1320"/>
      </w:tblGrid>
      <w:tr w:rsidR="00F323E1" w:rsidRPr="00F323E1" w:rsidTr="00F323E1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N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      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Единица измерения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    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2                  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3        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4   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 и горячее водоснабжение,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канализация, ванна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или) душ     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куб. м/чел. в месяц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3,81  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 и горячее водоснабжение,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канализация, без ванны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или) душа   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куб. м/чел. в месяц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2,37  </w:t>
            </w:r>
          </w:p>
        </w:tc>
      </w:tr>
    </w:tbl>
    <w:p w:rsidR="00F323E1" w:rsidRPr="00F323E1" w:rsidRDefault="00F323E1" w:rsidP="00F323E1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0D3A8D" w:rsidRDefault="000D3A8D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D3A8D" w:rsidRDefault="000D3A8D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D3A8D" w:rsidRPr="00F323E1" w:rsidRDefault="000D3A8D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НОРМАТИВЫ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ПОТРЕБЛЕНИЯ КОММУНАЛЬНОЙ УСЛУГИ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ПО ГОРЯЧЕМУ ВОДОСНАБЖЕНИЮ НА ОБЩЕДОМОВЫЕ НУЖДЫ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В МНОГОКВАРТИРНЫХ ДОМАХ НА ТЕРРИТОРИИ САНКТ-ПЕТЕРБУРГА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00"/>
        <w:gridCol w:w="3480"/>
        <w:gridCol w:w="3960"/>
        <w:gridCol w:w="1320"/>
      </w:tblGrid>
      <w:tr w:rsidR="00F323E1" w:rsidRPr="00F323E1" w:rsidTr="00F323E1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N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Единица измерения     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2            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3              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4   </w:t>
            </w:r>
          </w:p>
        </w:tc>
      </w:tr>
      <w:tr w:rsidR="00F323E1" w:rsidRPr="00F323E1" w:rsidTr="00F323E1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 и горячее  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водоснабжение, канализация,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ванна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или) душ         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куб. м/кв. м общей площади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помещений, входящих в состав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общего имущества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многоквартирном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доме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, в месяц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0,03  </w:t>
            </w:r>
          </w:p>
        </w:tc>
      </w:tr>
      <w:tr w:rsidR="00F323E1" w:rsidRPr="00F323E1" w:rsidTr="00F323E1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 и горячее  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водоснабжение, канализация,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без ванны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или) душа    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куб. м/кв. м общей площади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помещений, входящих в состав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общего имущества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многоквартирном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доме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, в месяц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0,03  </w:t>
            </w:r>
          </w:p>
        </w:tc>
      </w:tr>
    </w:tbl>
    <w:p w:rsidR="00F323E1" w:rsidRPr="00F323E1" w:rsidRDefault="00F323E1" w:rsidP="00F323E1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Примечания.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1. Нормативы потребления коммунальной услуги по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2. При определении нормативов потребления коммунальной услуги по горячему водоснабжению учтены этажность, износ внутридомовых инженерных систем, вид системы теплоснабжения (открытая, закрытая).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3. Нормативы потребления коммунальной услуги по горячему водоснабжению распространяются на общежития и коммунальные квартиры.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ПОТРЕБЛЕНИЯ КОММУНАЛЬНОЙ УСЛУГИ ПО ВОДООТВЕДЕНИЮ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В ЖИЛЫХ ПОМЕЩЕНИЯХ В МНОГОКВАРТИРНЫХ ДОМАХ И ЖИЛЫХ ДОМАХ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НА ТЕРРИТОРИИ САНКТ-ПЕТЕРБУРГА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595"/>
        <w:gridCol w:w="4742"/>
        <w:gridCol w:w="1313"/>
        <w:gridCol w:w="1313"/>
        <w:gridCol w:w="1432"/>
      </w:tblGrid>
      <w:tr w:rsidR="00F323E1" w:rsidRPr="00F323E1" w:rsidTr="00F323E1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N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      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Нормативы          </w:t>
            </w:r>
          </w:p>
        </w:tc>
      </w:tr>
      <w:tr w:rsidR="00F323E1" w:rsidRPr="00F323E1" w:rsidTr="00F323E1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при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открытой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системе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тепло-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при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закрытой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системе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тепло-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при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proofErr w:type="gramEnd"/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системы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централи-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зованного</w:t>
            </w:r>
            <w:proofErr w:type="spellEnd"/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тепло-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снабжения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куб. м/чел. в месяц  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   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2                  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5    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 и горячее водоснабжение,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канализация, ванна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или) душ    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9,29  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Par100" w:history="1">
              <w:r w:rsidRPr="00F323E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9,29  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anchor="Par100" w:history="1">
              <w:r w:rsidRPr="00F323E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 и горячее водоснабжение,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канализация, без ванны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или) душа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7,01  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anchor="Par101" w:history="1">
              <w:r w:rsidRPr="00F323E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7,01  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anchor="Par101" w:history="1">
              <w:r w:rsidRPr="00F323E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водоснабжение, канализация,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водонагреватель, ванна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или) душ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9,29  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7"/>
            <w:bookmarkEnd w:id="2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9,29  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водоснабжение, канализация,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водонагреватель, без ванны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или) душа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7,01  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90"/>
            <w:bookmarkEnd w:id="3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7,01  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водоснабжение, канализация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4,20  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4,20  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 или     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водоразборная колонка             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 </w:t>
            </w:r>
          </w:p>
        </w:tc>
      </w:tr>
    </w:tbl>
    <w:p w:rsidR="00F323E1" w:rsidRPr="00F323E1" w:rsidRDefault="00F323E1" w:rsidP="00F323E1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--------------------------------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4" w:name="Par100"/>
      <w:bookmarkEnd w:id="4"/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&lt;1&gt; - в том числе на водоотведение горячей воды 3,81 куб. </w:t>
      </w:r>
      <w:proofErr w:type="gramStart"/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м</w:t>
      </w:r>
      <w:proofErr w:type="gramEnd"/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/чел. в мес.;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5" w:name="Par101"/>
      <w:bookmarkEnd w:id="5"/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&lt;2&gt; - в том числе на водоотведение горячей воды 2,37 куб. </w:t>
      </w:r>
      <w:proofErr w:type="gramStart"/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м</w:t>
      </w:r>
      <w:proofErr w:type="gramEnd"/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/чел. в мес.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Примечания.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2. При определении нормативов потребления коммунальной услуги по водоотведению учтены этажность, износ внутридомовых инженерных систем, вид системы теплоснабжения (открытая, закрытая).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3. Нормативы потребления коммунальной услуги по холодному водоснабжению, указанные в</w:t>
      </w:r>
      <w:r w:rsidRPr="00F323E1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21" w:anchor="Par87" w:history="1">
        <w:r w:rsidRPr="00F323E1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пунктах 3</w:t>
        </w:r>
      </w:hyperlink>
      <w:r w:rsidRPr="00F323E1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F323E1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22" w:anchor="Par90" w:history="1">
        <w:r w:rsidRPr="00F323E1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4</w:t>
        </w:r>
      </w:hyperlink>
      <w:r w:rsidRPr="00F323E1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4. Нормативы потребления коммунальной услуги по водоотведению распространяются на общежития и коммунальные квартиры.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ПОТРЕБЛЕНИЯ КОММУНАЛЬНОЙ УСЛУГИ ПО ЭЛЕКТРОСНАБЖЕНИЮ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В ЖИЛЫХ ПОМЕЩЕНИЯХ В МНОГОКВАРТИРНЫХ ДОМАХ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 xml:space="preserve">И ЖИЛЫХ </w:t>
      </w:r>
      <w:proofErr w:type="gramStart"/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ДОМАХ</w:t>
      </w:r>
      <w:proofErr w:type="gramEnd"/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ТЕРРИТОРИИ САНКТ-ПЕТЕРБУРГА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572"/>
        <w:gridCol w:w="1400"/>
        <w:gridCol w:w="1534"/>
        <w:gridCol w:w="1392"/>
        <w:gridCol w:w="1392"/>
        <w:gridCol w:w="1606"/>
        <w:gridCol w:w="1499"/>
      </w:tblGrid>
      <w:tr w:rsidR="00F323E1" w:rsidRPr="00F323E1" w:rsidTr="00F323E1">
        <w:trPr>
          <w:trHeight w:val="6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N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комнат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 квартире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(жилом </w:t>
            </w:r>
            <w:proofErr w:type="gramEnd"/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доме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) 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человек,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проживающих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 квартире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(жилом  </w:t>
            </w:r>
            <w:proofErr w:type="gramEnd"/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доме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)  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Нормативы потребления коммунальной услуги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по электроснабжению             </w:t>
            </w:r>
          </w:p>
        </w:tc>
      </w:tr>
      <w:tr w:rsidR="00F323E1" w:rsidRPr="00F323E1" w:rsidTr="00F323E1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 в домах с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газовыми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плитами      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в домах с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электрическими</w:t>
            </w:r>
            <w:proofErr w:type="gramEnd"/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плитами        </w:t>
            </w:r>
          </w:p>
        </w:tc>
      </w:tr>
      <w:tr w:rsidR="00F323E1" w:rsidRPr="00F323E1" w:rsidTr="00F323E1">
        <w:trPr>
          <w:trHeight w:val="10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без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водонагре</w:t>
            </w:r>
            <w:proofErr w:type="spell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вателя</w:t>
            </w:r>
            <w:proofErr w:type="spell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водонагре</w:t>
            </w:r>
            <w:proofErr w:type="spell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вателем</w:t>
            </w:r>
            <w:proofErr w:type="spell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водонагре</w:t>
            </w:r>
            <w:proofErr w:type="spell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вателя</w:t>
            </w:r>
            <w:proofErr w:type="spell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водонагре</w:t>
            </w:r>
            <w:proofErr w:type="spell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вателем</w:t>
            </w:r>
            <w:proofErr w:type="spell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 на человека в месяц      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5    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6     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7    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одна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90   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194   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140    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244   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56   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120   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87    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151   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43   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93   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67    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117   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35   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76   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55    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95    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5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31   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66   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48    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83    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две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116   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251   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165    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288   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72   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155   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102    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179   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56   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120   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79    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138   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45   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98   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64    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112   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5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40   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85   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56    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98    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три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131   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284   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181    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315   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82   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176   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112    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195   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63   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136   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87    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151   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51   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111   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70    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123   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5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45   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96   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61    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107   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четыре и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более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142   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307   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192    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335   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88   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190   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119    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208   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68   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147   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92    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161   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55   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120   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75    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131   </w:t>
            </w:r>
          </w:p>
        </w:tc>
      </w:tr>
      <w:tr w:rsidR="00F323E1" w:rsidRPr="00F323E1" w:rsidTr="00F323E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5 и более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48   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104   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65    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114   </w:t>
            </w:r>
          </w:p>
        </w:tc>
      </w:tr>
    </w:tbl>
    <w:p w:rsidR="00F323E1" w:rsidRPr="00F323E1" w:rsidRDefault="00F323E1" w:rsidP="00F323E1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ПОТРЕБЛЕНИЯ КОММУНАЛЬНОЙ УСЛУГИ ПО ЭЛЕКТРОСНАБЖЕНИЮ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НА ОБЩЕДОМОВЫЕ НУЖДЫ В МНОГОКВАРТИРНЫХ ДОМАХ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НА ТЕРРИТОРИИ САНКТ-ПЕТЕРБУРГА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00"/>
        <w:gridCol w:w="5040"/>
        <w:gridCol w:w="2040"/>
        <w:gridCol w:w="1680"/>
      </w:tblGrid>
      <w:tr w:rsidR="00F323E1" w:rsidRPr="00F323E1" w:rsidTr="00F323E1">
        <w:trPr>
          <w:trHeight w:val="12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N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  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Группы оборудования         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Единицы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измерения 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Нормативы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коммунальной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снабжению  </w:t>
            </w:r>
          </w:p>
        </w:tc>
      </w:tr>
      <w:tr w:rsidR="00F323E1" w:rsidRPr="00F323E1" w:rsidTr="00F323E1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Осветительные установки                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/кв. м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общей площади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помещений,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входящих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состав общего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многоквартирном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доме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, в месяц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2,83   </w:t>
            </w:r>
          </w:p>
        </w:tc>
      </w:tr>
      <w:tr w:rsidR="00F323E1" w:rsidRPr="00F323E1" w:rsidTr="00F323E1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Силовое оборудование лифтов, включая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схемы управления и сигнализации, 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освещение кабин лифтов и лифтовых шахт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1,89   </w:t>
            </w:r>
          </w:p>
        </w:tc>
      </w:tr>
      <w:tr w:rsidR="00F323E1" w:rsidRPr="00F323E1" w:rsidTr="00F323E1">
        <w:trPr>
          <w:trHeight w:val="1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Системы противопожарного оборудования и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, дверные запирающие 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устройства, усилители телеантенн 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коллективного пользования, 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насосное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оборудование холодного и горячего      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водоснабжения, а также системы отопления</w:t>
            </w:r>
          </w:p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 другое оборудование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0,39   </w:t>
            </w:r>
          </w:p>
        </w:tc>
      </w:tr>
    </w:tbl>
    <w:p w:rsidR="00F323E1" w:rsidRPr="00F323E1" w:rsidRDefault="00F323E1" w:rsidP="00F323E1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Примечания.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3. Норматив потребления коммунальной услуги по электроснабжению на </w:t>
      </w:r>
      <w:proofErr w:type="spellStart"/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общедомовые</w:t>
      </w:r>
      <w:proofErr w:type="spellEnd"/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нужды систем противопожарного оборудования и </w:t>
      </w:r>
      <w:proofErr w:type="spellStart"/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дымоудаления</w:t>
      </w:r>
      <w:proofErr w:type="spellEnd"/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</w:t>
      </w: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F323E1" w:rsidRPr="00F323E1" w:rsidRDefault="00F323E1" w:rsidP="00F323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0D3A8D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0D3A8D" w:rsidRDefault="000D3A8D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ПРАВИТЕЛЬСТВО САНКТ-ПЕТЕРБУРГА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КОМИТЕТ ПО ТАРИФАМ САНКТ-ПЕТЕРБУРГА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РАСПОРЯЖЕНИЕ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от 29 декабря 2014 г. N 620-р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О ВНЕСЕНИИ ИЗМЕНЕНИЙ В РАСПОРЯЖЕНИЕ КОМИТЕТА ПО ТАРИФАМ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САНКТ-ПЕТЕРБУРГА ОТ 22.08.2012 N 250-Р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В соответствии с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постановлением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Правительства Российской Федерации от 17.12.2014 N 1380 "О вопросах установления и определения нормативов потребления коммунальных услуг",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постановлением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29.12.2014 N 1498: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1. Внести в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распоряжение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Комитета по тарифам Санкт-Петербурга от 22.08.2012 N 250-р "Об установлении нормативов потребления коммунальных услуг на территории Санкт-Петербурга" следующие изменения: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1.1. Дополнить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hyperlink r:id="rId23" w:tooltip="Распоряжение Комитета по тарифам Санкт-Петербурга от 22.08.2012 N 250-р (ред. от 27.05.2013) &quot;Об установлении нормативов потребления коммунальных услуг на территории Санкт-Петербурга&quot;{КонсультантПлюс}" w:history="1">
        <w:r w:rsidRPr="00F323E1">
          <w:rPr>
            <w:rStyle w:val="a4"/>
            <w:color w:val="auto"/>
            <w:sz w:val="20"/>
            <w:szCs w:val="20"/>
            <w:shd w:val="clear" w:color="auto" w:fill="FFFFFF"/>
          </w:rPr>
          <w:t>распоряжение</w:t>
        </w:r>
      </w:hyperlink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пунктами 8, 9 следующего содержания: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"8. Утвердить нормативы потребления коммунальных услуг с учетом повышающих коэффициентов при наличии технической возможности установки коллективных (</w:t>
      </w:r>
      <w:proofErr w:type="spellStart"/>
      <w:r w:rsidRPr="00F323E1">
        <w:rPr>
          <w:sz w:val="20"/>
          <w:szCs w:val="20"/>
          <w:shd w:val="clear" w:color="auto" w:fill="FFFFFF"/>
        </w:rPr>
        <w:t>общедомовых</w:t>
      </w:r>
      <w:proofErr w:type="spellEnd"/>
      <w:r w:rsidRPr="00F323E1">
        <w:rPr>
          <w:sz w:val="20"/>
          <w:szCs w:val="20"/>
          <w:shd w:val="clear" w:color="auto" w:fill="FFFFFF"/>
        </w:rPr>
        <w:t>), индивидуальных или общих (квартирных) приборов учета согласно приложениям N 1.1, 2.1, 3.1, 3.2, 3.3, 4.1, 5.1, 6.1, 6.2, 6.3, 7.1, 7.2, 7.3, 7.4, 7.5, 8.1.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9. Нормативы потребления коммунальных услуг, утвержденные пунктами 1 - 5 настоящего распоряжения, должны применяться только в случае отсутствия технической возможности установки коллективных (</w:t>
      </w:r>
      <w:proofErr w:type="spellStart"/>
      <w:r w:rsidRPr="00F323E1">
        <w:rPr>
          <w:sz w:val="20"/>
          <w:szCs w:val="20"/>
          <w:shd w:val="clear" w:color="auto" w:fill="FFFFFF"/>
        </w:rPr>
        <w:t>общедомовых</w:t>
      </w:r>
      <w:proofErr w:type="spellEnd"/>
      <w:r w:rsidRPr="00F323E1">
        <w:rPr>
          <w:sz w:val="20"/>
          <w:szCs w:val="20"/>
          <w:shd w:val="clear" w:color="auto" w:fill="FFFFFF"/>
        </w:rPr>
        <w:t>), индивидуальных или общих (квартирных) приборов учета".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1.2. Дополнить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распоряжение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приложениями N 1.1, 2.1, 3.1, 3.2, 3.3, 4.1, 5.1, 6.1, 6.2, 6.3, 7.1, 7.2, 7.3, 7.4, 7.5, 8.1 в редакции согласно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приложениям 1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-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16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к настоящему распоряжению соответственно.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1.3.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Пункты 8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-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10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распоряжения считать соответственно пунктами 10 - 12.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2. Распоряжение вступает в силу с 01.01.2015, но не ранее дня его официального опубликования.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Председатель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Комитета по тарифам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Санкт-Петербурга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proofErr w:type="spellStart"/>
      <w:r w:rsidRPr="00F323E1">
        <w:rPr>
          <w:sz w:val="20"/>
          <w:szCs w:val="20"/>
          <w:shd w:val="clear" w:color="auto" w:fill="FFFFFF"/>
        </w:rPr>
        <w:t>Д.В.Коптин</w:t>
      </w:r>
      <w:proofErr w:type="spell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F323E1" w:rsidRPr="00F323E1" w:rsidRDefault="00F323E1" w:rsidP="00F323E1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Приложения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hyperlink r:id="rId24" w:history="1">
        <w:r w:rsidRPr="00F323E1">
          <w:rPr>
            <w:rStyle w:val="a4"/>
            <w:color w:val="auto"/>
            <w:sz w:val="20"/>
            <w:szCs w:val="20"/>
            <w:shd w:val="clear" w:color="auto" w:fill="FFFFFF"/>
          </w:rPr>
          <w:t>(</w:t>
        </w:r>
        <w:proofErr w:type="gramStart"/>
        <w:r w:rsidRPr="00F323E1">
          <w:rPr>
            <w:rStyle w:val="a4"/>
            <w:color w:val="auto"/>
            <w:sz w:val="20"/>
            <w:szCs w:val="20"/>
            <w:shd w:val="clear" w:color="auto" w:fill="FFFFFF"/>
          </w:rPr>
          <w:t>полная</w:t>
        </w:r>
        <w:proofErr w:type="gramEnd"/>
        <w:r w:rsidRPr="00F323E1">
          <w:rPr>
            <w:rStyle w:val="a4"/>
            <w:color w:val="auto"/>
            <w:sz w:val="20"/>
            <w:szCs w:val="20"/>
            <w:shd w:val="clear" w:color="auto" w:fill="FFFFFF"/>
          </w:rPr>
          <w:t xml:space="preserve"> вервия постановления с приложениями)</w:t>
        </w:r>
      </w:hyperlink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ПРИЛОЖЕНИЕ 1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 распоряжению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Комитета по тарифам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Санкт-Петербурга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от 29.12.2014 N 620-р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ОТОПЛЕНИЮ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В ЖИЛЫХ ПОМЕЩЕНИЯХ В МНОГОКВАРТИРНЫХ ДОМАХ И ЖИЛЫХ ДОМАХ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ТЕРРИТОРИИ САНКТ-ПЕТЕРБУРГА ПРИ НАЛИЧИИ ТЕХНИЧЕСКОЙ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  <w:r w:rsidRPr="00F323E1">
        <w:rPr>
          <w:rStyle w:val="a8"/>
          <w:sz w:val="20"/>
          <w:szCs w:val="20"/>
          <w:shd w:val="clear" w:color="auto" w:fill="FFFFFF"/>
        </w:rPr>
        <w:t xml:space="preserve"> (ОБЩЕДОМОВЫХ),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ИНДИВИДУАЛЬНЫХ ИЛИ ОБЩИХ (КВАРТИРНЫХ) 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470"/>
        <w:gridCol w:w="2732"/>
        <w:gridCol w:w="1243"/>
        <w:gridCol w:w="1243"/>
        <w:gridCol w:w="1243"/>
        <w:gridCol w:w="1243"/>
        <w:gridCol w:w="1243"/>
      </w:tblGrid>
      <w:tr w:rsidR="00F323E1" w:rsidRPr="00F323E1" w:rsidTr="00F323E1"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Классификационные группы</w:t>
            </w:r>
          </w:p>
        </w:tc>
        <w:tc>
          <w:tcPr>
            <w:tcW w:w="68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 потребления коммунальной услуги по отоплению в жилых помещениях, Гкал/кв. м общей площади всех жилых и нежилых помещений в многоквартирных домах или общей площади жилого дома в месяц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2015 год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2016 год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01.01.2017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01.01.2015 - 30.06.2015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01.07.2015 - 31.12.2015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01.01.2016 - 30.06.2016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01.07.2016 - 31.12.2016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3E1" w:rsidRPr="00F323E1" w:rsidTr="00F323E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</w:t>
            </w:r>
          </w:p>
        </w:tc>
      </w:tr>
      <w:tr w:rsidR="00F323E1" w:rsidRPr="00F323E1" w:rsidTr="00F323E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I.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Многоквартирные дома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</w:tr>
      <w:tr w:rsidR="00F323E1" w:rsidRPr="00F323E1" w:rsidTr="00F323E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Дома дореволюционной постройки, прошедшие капитальный ремонт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0,0394</w:t>
            </w:r>
          </w:p>
        </w:tc>
      </w:tr>
      <w:tr w:rsidR="00F323E1" w:rsidRPr="00F323E1" w:rsidTr="00F323E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Дома дореволюционной постройки, не прошедшие капитальный ремонт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0,0411</w:t>
            </w:r>
          </w:p>
        </w:tc>
      </w:tr>
      <w:tr w:rsidR="00F323E1" w:rsidRPr="00F323E1" w:rsidTr="00F323E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Дома постройки 1918-1930 гг. категории "Конструктивизм"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0,0461</w:t>
            </w:r>
          </w:p>
        </w:tc>
      </w:tr>
      <w:tr w:rsidR="00F323E1" w:rsidRPr="00F323E1" w:rsidTr="00F323E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Дома постройки 1931-1956 гг. категории "Сталинские"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0,0418</w:t>
            </w:r>
          </w:p>
        </w:tc>
      </w:tr>
      <w:tr w:rsidR="00F323E1" w:rsidRPr="00F323E1" w:rsidTr="00F323E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Дома постройки 1957-1970 гг. категории "</w:t>
            </w:r>
            <w:proofErr w:type="spellStart"/>
            <w:r w:rsidRPr="00F323E1">
              <w:rPr>
                <w:sz w:val="20"/>
                <w:szCs w:val="20"/>
              </w:rPr>
              <w:t>Хрущевки</w:t>
            </w:r>
            <w:proofErr w:type="spellEnd"/>
            <w:r w:rsidRPr="00F323E1">
              <w:rPr>
                <w:sz w:val="20"/>
                <w:szCs w:val="20"/>
              </w:rPr>
              <w:t xml:space="preserve"> кирпичные"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0,0365</w:t>
            </w:r>
          </w:p>
        </w:tc>
      </w:tr>
      <w:tr w:rsidR="00F323E1" w:rsidRPr="00F323E1" w:rsidTr="00F323E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Дома постройки 1957-1970 гг. категории "</w:t>
            </w:r>
            <w:proofErr w:type="spellStart"/>
            <w:r w:rsidRPr="00F323E1">
              <w:rPr>
                <w:sz w:val="20"/>
                <w:szCs w:val="20"/>
              </w:rPr>
              <w:t>Хрущевки</w:t>
            </w:r>
            <w:proofErr w:type="spellEnd"/>
            <w:r w:rsidRPr="00F323E1">
              <w:rPr>
                <w:sz w:val="20"/>
                <w:szCs w:val="20"/>
              </w:rPr>
              <w:t xml:space="preserve"> панельные"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0,0363</w:t>
            </w:r>
          </w:p>
        </w:tc>
      </w:tr>
      <w:tr w:rsidR="00F323E1" w:rsidRPr="00F323E1" w:rsidTr="00F323E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Дома постройки 1970-1980 гг. кирпичные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0,0350</w:t>
            </w:r>
          </w:p>
        </w:tc>
      </w:tr>
      <w:tr w:rsidR="00F323E1" w:rsidRPr="00F323E1" w:rsidTr="00F323E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Дома постройки 1970-1980 гг. панельные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0,0344</w:t>
            </w:r>
          </w:p>
        </w:tc>
      </w:tr>
      <w:tr w:rsidR="00F323E1" w:rsidRPr="00F323E1" w:rsidTr="00F323E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Дома постройки 1980-1999 гг. включительно категории "Новое строительство кирпичные"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0,0368</w:t>
            </w:r>
          </w:p>
        </w:tc>
      </w:tr>
      <w:tr w:rsidR="00F323E1" w:rsidRPr="00F323E1" w:rsidTr="00F323E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Дома постройки 1980-1999 гг. включительно категории "Новое строительство панельные"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0,0352</w:t>
            </w:r>
          </w:p>
        </w:tc>
      </w:tr>
      <w:tr w:rsidR="00F323E1" w:rsidRPr="00F323E1" w:rsidTr="00F323E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Ветхий фонд (дома деревянные)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0,0496</w:t>
            </w:r>
          </w:p>
        </w:tc>
      </w:tr>
      <w:tr w:rsidR="00F323E1" w:rsidRPr="00F323E1" w:rsidTr="00F323E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Дома постройки 1945-1948 гг. категории "Немецкие"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0,0410</w:t>
            </w:r>
          </w:p>
        </w:tc>
      </w:tr>
      <w:tr w:rsidR="00F323E1" w:rsidRPr="00F323E1" w:rsidTr="00F323E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Дома, построенные после 1999 года, категории "Новое строительство кирпичные"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0,0169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0,0185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0,0246</w:t>
            </w:r>
          </w:p>
        </w:tc>
      </w:tr>
      <w:tr w:rsidR="00F323E1" w:rsidRPr="00F323E1" w:rsidTr="00F323E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Дома, построенные после 1999 года, категории "Новое </w:t>
            </w:r>
            <w:r w:rsidRPr="00F323E1">
              <w:rPr>
                <w:sz w:val="20"/>
                <w:szCs w:val="20"/>
              </w:rPr>
              <w:lastRenderedPageBreak/>
              <w:t>строительство панельные"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>0,0179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0,0196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0,0261</w:t>
            </w:r>
          </w:p>
        </w:tc>
      </w:tr>
      <w:tr w:rsidR="00F323E1" w:rsidRPr="00F323E1" w:rsidTr="00F323E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>II.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Жилые дома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</w:tr>
      <w:tr w:rsidR="00F323E1" w:rsidRPr="00F323E1" w:rsidTr="00F323E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Дома постройки до 1999 года включительно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0,0456</w:t>
            </w:r>
          </w:p>
        </w:tc>
      </w:tr>
      <w:tr w:rsidR="00F323E1" w:rsidRPr="00F323E1" w:rsidTr="00F323E1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Дома, построенные после 1999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0,0271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0,0362</w:t>
            </w:r>
          </w:p>
        </w:tc>
      </w:tr>
    </w:tbl>
    <w:p w:rsidR="00F323E1" w:rsidRPr="00F323E1" w:rsidRDefault="00F323E1" w:rsidP="00F323E1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Примечания: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1.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2. При определении нормативов потребления коммунальной услуги по отоплению учтены конструктивные и технические параметры многоквартирного дома или жилого дома: материал стен, крыши, объем жилых помещений, площадь ограждающих конструкций и окон, износ внутридомовых инженерных систем, а также количество этажей и год постройки многоквартирного и жилого дома (до и после 1999 года).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3. Нормативы потребления коммунальной услуги по отоплению рассчитаны на отопительный сезон продолжительностью 8 календарных месяцев, в том числе неполных.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4. Нормативы потребления коммунальной услуги по отоплению распространяются на общежития и коммунальные квартиры.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ПРИЛОЖЕНИЕ 3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 распоряжению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Комитета по тарифам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Санкт-Петербурга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от 29.12.2014 N 620-р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ХОЛОДНОМУ ВОДОСНАБЖЕНИЮ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В ЖИЛЫХ ПОМЕЩЕНИЯХ В МНОГОКВАРТИРНЫХ ДОМАХ И ЖИЛЫХ ДОМАХ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ТЕРРИТОРИИ САНКТ-ПЕТЕРБУРГА НА 2015 ГОД ПРИ НАЛИЧИИ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ТЕХНИЧЕСКОЙ 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(ОБЩЕДОМОВЫХ), ИНДИВИДУАЛЬНЫХ ИЛИ ОБЩИХ (КВАРТИРНЫХ)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339"/>
        <w:gridCol w:w="1284"/>
        <w:gridCol w:w="1235"/>
        <w:gridCol w:w="1235"/>
        <w:gridCol w:w="1427"/>
        <w:gridCol w:w="1235"/>
        <w:gridCol w:w="1235"/>
        <w:gridCol w:w="1427"/>
      </w:tblGrid>
      <w:tr w:rsidR="00F323E1" w:rsidRPr="00F323E1" w:rsidTr="00F323E1"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01.07.2015 по 31.12.2015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куб. м/чел. в месяц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куб. м/чел. в месяц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6,58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6,58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5,57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5,57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водоснабжение, канализация, водонагреватель,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10,22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11,15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водоснабжение, канализация, водонагреватель,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7,71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7,71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8,41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8,41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4,62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4,62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5,04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1,65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1,80</w:t>
            </w:r>
          </w:p>
        </w:tc>
      </w:tr>
    </w:tbl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ХОЛОДНОМУ ВОДОСНАБЖЕНИЮ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ОБЩЕДОМОВЫЕ НУЖДЫ В МНОГОКВАРТИРНЫХ ДОМАХ НА ТЕРРИТОРИИ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САНКТ-ПЕТЕРБУРГА НА 2015 ГОД ПРИ НАЛИЧИИ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ТЕХНИЧЕСКОЙ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  <w:r w:rsidRPr="00F323E1">
        <w:rPr>
          <w:rStyle w:val="a8"/>
          <w:sz w:val="20"/>
          <w:szCs w:val="20"/>
          <w:shd w:val="clear" w:color="auto" w:fill="FFFFFF"/>
        </w:rPr>
        <w:t xml:space="preserve"> (ОБЩЕДОМОВЫХ),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ИНДИВИДУАЛЬНЫХ ИЛИ ОБЩИХ (КВАРТИРНЫХ) 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339"/>
        <w:gridCol w:w="1284"/>
        <w:gridCol w:w="1235"/>
        <w:gridCol w:w="1235"/>
        <w:gridCol w:w="1427"/>
        <w:gridCol w:w="1235"/>
        <w:gridCol w:w="1235"/>
        <w:gridCol w:w="1427"/>
      </w:tblGrid>
      <w:tr w:rsidR="00F323E1" w:rsidRPr="00F323E1" w:rsidTr="00F323E1"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01.07.2015 по 31.12.2015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</w:t>
            </w:r>
            <w:r w:rsidRPr="00F323E1">
              <w:rPr>
                <w:sz w:val="20"/>
                <w:szCs w:val="20"/>
              </w:rPr>
              <w:lastRenderedPageBreak/>
              <w:t xml:space="preserve">горячее водоснабжение, канализация,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>0,03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водоснабжение, канализация, водонагреватель,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водоснабжение, канализация, водонагреватель,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</w:tr>
    </w:tbl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br w:type="page"/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lastRenderedPageBreak/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Примечания: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1. Нормативы потребления коммунальной услуги по холодному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2. При определении нормативов потребления коммунальной услуги по холодному водоснабжению учтены этажность, износ внутридомовых инженерных систем, вид системы теплоснабжения (открытая, закрытая).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3. Нормативы потребления коммунальной услуги по холодному водоснабжению, указанные в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hyperlink r:id="rId25" w:anchor="Par324" w:tooltip="Ссылка на текущий документ" w:history="1">
        <w:r w:rsidRPr="00F323E1">
          <w:rPr>
            <w:rStyle w:val="a4"/>
            <w:color w:val="auto"/>
            <w:sz w:val="20"/>
            <w:szCs w:val="20"/>
            <w:shd w:val="clear" w:color="auto" w:fill="FFFFFF"/>
          </w:rPr>
          <w:t>пунктах 3</w:t>
        </w:r>
      </w:hyperlink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и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hyperlink r:id="rId26" w:anchor="Par332" w:tooltip="Ссылка на текущий документ" w:history="1">
        <w:r w:rsidRPr="00F323E1">
          <w:rPr>
            <w:rStyle w:val="a4"/>
            <w:color w:val="auto"/>
            <w:sz w:val="20"/>
            <w:szCs w:val="20"/>
            <w:shd w:val="clear" w:color="auto" w:fill="FFFFFF"/>
          </w:rPr>
          <w:t>4</w:t>
        </w:r>
      </w:hyperlink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 xml:space="preserve">4. </w:t>
      </w:r>
      <w:proofErr w:type="gramStart"/>
      <w:r w:rsidRPr="00F323E1">
        <w:rPr>
          <w:sz w:val="20"/>
          <w:szCs w:val="20"/>
          <w:shd w:val="clear" w:color="auto" w:fill="FFFFFF"/>
        </w:rPr>
        <w:t>При закрытой системе теплоснабжения с использованием оборудования, входящего в состав общего имущества собственников помещений в многоквартирном доме, помимо указанного расхода воды на предоставление коммунальной услуги по холодному водоснабжению при расчете размера платы за горячее водоснабжение учитывается объем холодной воды, необходимый для приготовления горячей воды в размере согласно приложению 5.1 к настоящему распоряжению (с учетом соответствующей степени благоустройства).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5. Нормативы потребления коммунальной услуги по холодному водоснабжению распространяются на общежития и коммунальные квартиры.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ПРИЛОЖЕНИЕ 4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 распоряжению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Комитета по тарифам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Санкт-Петербурга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от 29.12.2014 N 620-р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ХОЛОДНОМУ ВОДОСНАБЖЕНИЮ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В ЖИЛЫХ ПОМЕЩЕНИЯХ В МНОГОКВАРТИРНЫХ ДОМАХ И ЖИЛЫХ ДОМАХ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ТЕРРИТОРИИ САНКТ-ПЕТЕРБУРГА НА 2016 ГОД ПРИ НАЛИЧИИ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ТЕХНИЧЕСКОЙ 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(ОБЩЕДОМОВЫХ), ИНДИВИДУАЛЬНЫХ ИЛИ ОБЩИХ (КВАРТИРНЫХ)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br w:type="page"/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lastRenderedPageBreak/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339"/>
        <w:gridCol w:w="1284"/>
        <w:gridCol w:w="1235"/>
        <w:gridCol w:w="1235"/>
        <w:gridCol w:w="1427"/>
        <w:gridCol w:w="1235"/>
        <w:gridCol w:w="1235"/>
        <w:gridCol w:w="1427"/>
      </w:tblGrid>
      <w:tr w:rsidR="00F323E1" w:rsidRPr="00F323E1" w:rsidTr="00F323E1"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01.07.2016 по 31.12.2016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куб. м/чел. в месяц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куб. м/чел. в месяц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7,67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8,22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8,22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6,96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6,96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водоснабжение, канализация, водонагреватель,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13,01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13,94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13,94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водоснабжение, канализация, водонагреватель,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9,81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9,81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10,52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10,52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5,88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6,30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2,10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2,25</w:t>
            </w:r>
          </w:p>
        </w:tc>
      </w:tr>
    </w:tbl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ХОЛОДНОМУ ВОДОСНАБЖЕНИЮ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lastRenderedPageBreak/>
        <w:t>НА ОБЩЕДОМОВЫЕ НУЖДЫ В МНОГОКВАРТИРНЫХ ДОМАХ НА ТЕРРИТОРИИ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САНКТ-ПЕТЕРБУРГА НА 2016 ГОД ПРИ НАЛИЧИИ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ТЕХНИЧЕСКОЙ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  <w:r w:rsidRPr="00F323E1">
        <w:rPr>
          <w:rStyle w:val="a8"/>
          <w:sz w:val="20"/>
          <w:szCs w:val="20"/>
          <w:shd w:val="clear" w:color="auto" w:fill="FFFFFF"/>
        </w:rPr>
        <w:t xml:space="preserve"> (ОБЩЕДОМОВЫХ),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ИНДИВИДУАЛЬНЫХ ИЛИ ОБЩИХ (КВАРТИРНЫХ) 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339"/>
        <w:gridCol w:w="1284"/>
        <w:gridCol w:w="1235"/>
        <w:gridCol w:w="1235"/>
        <w:gridCol w:w="1427"/>
        <w:gridCol w:w="1235"/>
        <w:gridCol w:w="1235"/>
        <w:gridCol w:w="1427"/>
      </w:tblGrid>
      <w:tr w:rsidR="00F323E1" w:rsidRPr="00F323E1" w:rsidTr="00F323E1"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01.07.2016 по 31.12.2016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водоснабжение, канализация, водонагреватель,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водоснабжение, канализация, водонагреватель,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</w:tr>
      <w:tr w:rsidR="00F323E1" w:rsidRPr="00F323E1" w:rsidTr="00F323E1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Холодное водоснабжен</w:t>
            </w:r>
            <w:r w:rsidRPr="00F323E1">
              <w:rPr>
                <w:sz w:val="20"/>
                <w:szCs w:val="20"/>
              </w:rPr>
              <w:lastRenderedPageBreak/>
              <w:t>ие или водоразборная колонка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</w:tr>
    </w:tbl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lastRenderedPageBreak/>
        <w:br w:type="page"/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lastRenderedPageBreak/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Примечания: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1. Нормативы потребления коммунальной услуги по холодному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2. При определении нормативов потребления коммунальной услуги по холодному водоснабжению учтены этажность, износ внутридомовых инженерных систем, вид системы теплоснабжения (открытая, закрытая).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3. Нормативы потребления коммунальной услуги по холодному водоснабжению, указанные в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hyperlink r:id="rId27" w:anchor="Par498" w:tooltip="Ссылка на текущий документ" w:history="1">
        <w:r w:rsidRPr="00F323E1">
          <w:rPr>
            <w:rStyle w:val="a4"/>
            <w:color w:val="auto"/>
            <w:sz w:val="20"/>
            <w:szCs w:val="20"/>
            <w:shd w:val="clear" w:color="auto" w:fill="FFFFFF"/>
          </w:rPr>
          <w:t>пунктах 3</w:t>
        </w:r>
      </w:hyperlink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и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hyperlink r:id="rId28" w:anchor="Par506" w:tooltip="Ссылка на текущий документ" w:history="1">
        <w:r w:rsidRPr="00F323E1">
          <w:rPr>
            <w:rStyle w:val="a4"/>
            <w:color w:val="auto"/>
            <w:sz w:val="20"/>
            <w:szCs w:val="20"/>
            <w:shd w:val="clear" w:color="auto" w:fill="FFFFFF"/>
          </w:rPr>
          <w:t>4</w:t>
        </w:r>
      </w:hyperlink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 xml:space="preserve">4. </w:t>
      </w:r>
      <w:proofErr w:type="gramStart"/>
      <w:r w:rsidRPr="00F323E1">
        <w:rPr>
          <w:sz w:val="20"/>
          <w:szCs w:val="20"/>
          <w:shd w:val="clear" w:color="auto" w:fill="FFFFFF"/>
        </w:rPr>
        <w:t>При закрытой системе теплоснабжения с использованием оборудования, входящего в состав общего имущества собственников помещений в многоквартирном доме, помимо указанного расхода воды на предоставление коммунальной услуги по холодному водоснабжению при расчете размера платы за горячее водоснабжение учитывается объем холодной воды, необходимый для приготовления горячей воды в размере согласно приложению 5.1 к настоящему распоряжению (с учетом соответствующей степени благоустройства).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5. Нормативы потребления коммунальной услуги по холодному водоснабжению распространяются на общежития и коммунальные квартиры.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ПРИЛОЖЕНИЕ 5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 распоряжению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Комитета по тарифам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Санкт-Петербурга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от 29.12.2014 N 620-р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ХОЛОДНОМУ ВОДОСНАБЖЕНИЮ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В ЖИЛЫХ ПОМЕЩЕНИЯХ В МНОГОКВАРТИРНЫХ ДОМАХ И ЖИЛЫХ ДОМАХ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ТЕРРИТОРИИ САНКТ-ПЕТЕРБУРГА С 01.01.2017 ПРИ НАЛИЧИИ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ТЕХНИЧЕСКОЙ 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(ОБЩЕДОМОВЫХ), ИНДИВИДУАЛЬНЫХ ИЛИ ОБЩИХ (КВАРТИРНЫХ)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89"/>
        <w:gridCol w:w="3926"/>
        <w:gridCol w:w="1527"/>
        <w:gridCol w:w="1527"/>
        <w:gridCol w:w="1848"/>
      </w:tblGrid>
      <w:tr w:rsidR="00F323E1" w:rsidRPr="00F323E1" w:rsidTr="00F323E1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N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44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куб. м/чел. в месяц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8,77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7,42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7,42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водоснабжение, канализация, водонагреватель,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14,86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14,86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водоснабжение, канализация, водонагреватель,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11,22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11,22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6,72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6,72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2,40</w:t>
            </w:r>
          </w:p>
        </w:tc>
      </w:tr>
    </w:tbl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ХОЛОДНОМУ ВОДОСНАБЖЕНИЮ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ОБЩЕДОМОВЫЕ НУЖДЫ В МНОГОКВАРТИРНЫХ ДОМАХ НА ТЕРРИТОРИИ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САНКТ-ПЕТЕРБУРГА С 01.01.2017 ПРИ НАЛИЧИИ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ТЕХНИЧЕСКОЙ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  <w:r w:rsidRPr="00F323E1">
        <w:rPr>
          <w:rStyle w:val="a8"/>
          <w:sz w:val="20"/>
          <w:szCs w:val="20"/>
          <w:shd w:val="clear" w:color="auto" w:fill="FFFFFF"/>
        </w:rPr>
        <w:t xml:space="preserve"> (ОБЩЕДОМОВЫХ),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ИНДИВИДУАЛЬНЫХ ИЛИ ОБЩИХ (КВАРТИРНЫХ) 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89"/>
        <w:gridCol w:w="3926"/>
        <w:gridCol w:w="1527"/>
        <w:gridCol w:w="1527"/>
        <w:gridCol w:w="1848"/>
      </w:tblGrid>
      <w:tr w:rsidR="00F323E1" w:rsidRPr="00F323E1" w:rsidTr="00F323E1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N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44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водоснабжение, канализация, водонагреватель,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водоснабжение, канализация, водонагреватель,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_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</w:tr>
    </w:tbl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br w:type="page"/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lastRenderedPageBreak/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Примечания: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1. Нормативы потребления коммунальной услуги по холодному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2. При определении нормативов потребления коммунальной услуги по холодному водоснабжению учтены этажность, износ внутридомовых инженерных систем, вид системы теплоснабжения (открытая, закрытая).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3. Нормативы потребления коммунальной услуги по холодному водоснабжению, указанные в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hyperlink r:id="rId29" w:anchor="Par656" w:tooltip="Ссылка на текущий документ" w:history="1">
        <w:r w:rsidRPr="00F323E1">
          <w:rPr>
            <w:rStyle w:val="a4"/>
            <w:color w:val="auto"/>
            <w:sz w:val="20"/>
            <w:szCs w:val="20"/>
            <w:shd w:val="clear" w:color="auto" w:fill="FFFFFF"/>
          </w:rPr>
          <w:t>пунктах 3</w:t>
        </w:r>
      </w:hyperlink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и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hyperlink r:id="rId30" w:anchor="Par661" w:tooltip="Ссылка на текущий документ" w:history="1">
        <w:r w:rsidRPr="00F323E1">
          <w:rPr>
            <w:rStyle w:val="a4"/>
            <w:color w:val="auto"/>
            <w:sz w:val="20"/>
            <w:szCs w:val="20"/>
            <w:shd w:val="clear" w:color="auto" w:fill="FFFFFF"/>
          </w:rPr>
          <w:t>4</w:t>
        </w:r>
      </w:hyperlink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 xml:space="preserve">4. </w:t>
      </w:r>
      <w:proofErr w:type="gramStart"/>
      <w:r w:rsidRPr="00F323E1">
        <w:rPr>
          <w:sz w:val="20"/>
          <w:szCs w:val="20"/>
          <w:shd w:val="clear" w:color="auto" w:fill="FFFFFF"/>
        </w:rPr>
        <w:t>При закрытой системе теплоснабжения с использованием оборудования, входящего в состав общего имущества собственников помещений в многоквартирном доме, помимо указанного расхода воды на предоставление коммунальной услуги по холодному водоснабжению при расчете размера платы за горячее водоснабжение учитывается объем холодной воды, необходимый для приготовления горячей воды в размере согласно приложению 5.1 к настоящему распоряжению (с учетом соответствующей степени благоустройства).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5. Нормативы потребления коммунальной услуги по холодному водоснабжению распространяются на общежития и коммунальные квартиры.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ПРИЛОЖЕНИЕ 7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 распоряжению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Комитета по тарифам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Санкт-Петербурга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от 29.12.2014 N 620-р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ГОРЯЧЕМУ ВОДОСНАБЖЕНИЮ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В ЖИЛЫХ ПОМЕЩЕНИЯХ В МНОГОКВАРТИРНЫХ ДОМАХ И ЖИЛЫХ ДОМАХ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ТЕРРИТОРИИ САНКТ-ПЕТЕРБУРГА ПРИ НАЛИЧИИ ТЕХНИЧЕСКОЙ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  <w:r w:rsidRPr="00F323E1">
        <w:rPr>
          <w:rStyle w:val="a8"/>
          <w:sz w:val="20"/>
          <w:szCs w:val="20"/>
          <w:shd w:val="clear" w:color="auto" w:fill="FFFFFF"/>
        </w:rPr>
        <w:t xml:space="preserve"> (ОБЩЕДОМОВЫХ),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ИНДИВИДУАЛЬНЫХ ИЛИ ОБЩИХ (КВАРТИРНЫХ) 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(ПРИ ОТКРЫТОЙ/ЗАКРЫТОЙ СИСТЕМАХ ТЕПЛОСНАБЖЕНИЯ)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90"/>
        <w:gridCol w:w="1710"/>
        <w:gridCol w:w="1137"/>
        <w:gridCol w:w="1196"/>
        <w:gridCol w:w="1196"/>
        <w:gridCol w:w="1196"/>
        <w:gridCol w:w="1196"/>
        <w:gridCol w:w="1196"/>
      </w:tblGrid>
      <w:tr w:rsidR="00F323E1" w:rsidRPr="00F323E1" w:rsidTr="00F323E1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N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68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01.07.2015 по 31.12.2015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01.01.2017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куб. м/чел. в месяц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4,19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4,57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5,33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5,72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6,10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2,61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2,84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3,32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3,56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3,79</w:t>
            </w:r>
          </w:p>
        </w:tc>
      </w:tr>
    </w:tbl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ГОРЯЧЕМУ ВОДОСНАБЖЕНИЮ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ОБЩЕДОМОВЫЕ НУЖДЫ В МНОГОКВАРТИРНЫХ ДОМАХ И ЖИЛЫХ ДОМАХ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ТЕРРИТОРИИ САНКТ-ПЕТЕРБУРГА ПРИ НАЛИЧИИ ТЕХНИЧЕСКОЙ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lastRenderedPageBreak/>
        <w:t xml:space="preserve">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  <w:r w:rsidRPr="00F323E1">
        <w:rPr>
          <w:rStyle w:val="a8"/>
          <w:sz w:val="20"/>
          <w:szCs w:val="20"/>
          <w:shd w:val="clear" w:color="auto" w:fill="FFFFFF"/>
        </w:rPr>
        <w:t xml:space="preserve"> (ОБЩЕДОМОВЫХ),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ИНДИВИДУАЛЬНЫХ ИЛИ ОБЩИХ (КВАРТИРНЫХ) 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(ПРИ ОТКРЫТОЙ/ЗАКРЫТОЙ СИСТЕМАХ ТЕПЛОСНАБЖЕНИЯ)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451"/>
        <w:gridCol w:w="1647"/>
        <w:gridCol w:w="1649"/>
        <w:gridCol w:w="1134"/>
        <w:gridCol w:w="1134"/>
        <w:gridCol w:w="1134"/>
        <w:gridCol w:w="1134"/>
        <w:gridCol w:w="1134"/>
      </w:tblGrid>
      <w:tr w:rsidR="00F323E1" w:rsidRPr="00F323E1" w:rsidTr="00F323E1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68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01.07.2015 по 31.12.2015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01.01.2017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куб. м/кв.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0,05</w:t>
            </w:r>
          </w:p>
        </w:tc>
      </w:tr>
    </w:tbl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Примечания: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1. Нормативы потребления коммунальной услуги по горячему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2. При определении нормативов потребления коммунальной услуги по горячему водоснабжению учтены этажность, износ внутридомовых инженерных систем, вид системы теплоснабжения (открытая, закрытая).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3. Нормативы потребления коммунальной услуги по горячему водоснабжению распространяются на общежития и коммунальные квартиры.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ПРИЛОЖЕНИЕ 8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 распоряжению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Комитета по тарифам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Санкт-Петербурга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от 29.12.2014 N 620-р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ВОДООТВЕДЕНИЮ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В ЖИЛЫХ ПОМЕЩЕНИЯХ В МНОГОКВАРТИРНЫХ ДОМАХ И ЖИЛЫХ ДОМАХ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ТЕРРИТОРИИ САНКТ-ПЕТЕРБУРГА НА 2015 ГОД ПРИ НАЛИЧИИ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ТЕХНИЧЕСКОЙ 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(ОБЩЕДОМОВЫХ), ИНДИВИДУАЛЬНЫХ ИЛИ ОБЩИХ (КВАРТИРНЫХ)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339"/>
        <w:gridCol w:w="1284"/>
        <w:gridCol w:w="1235"/>
        <w:gridCol w:w="1235"/>
        <w:gridCol w:w="1427"/>
        <w:gridCol w:w="1235"/>
        <w:gridCol w:w="1235"/>
        <w:gridCol w:w="1427"/>
      </w:tblGrid>
      <w:tr w:rsidR="00F323E1" w:rsidRPr="00F323E1" w:rsidTr="00F323E1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38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01.01.2015 по 30.06.2015</w:t>
            </w:r>
          </w:p>
        </w:tc>
        <w:tc>
          <w:tcPr>
            <w:tcW w:w="3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01.07.2015 по 31.12.2015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при открытой системе </w:t>
            </w:r>
            <w:r w:rsidRPr="00F323E1">
              <w:rPr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 xml:space="preserve">при закрытой системе </w:t>
            </w:r>
            <w:r w:rsidRPr="00F323E1">
              <w:rPr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 xml:space="preserve">при отсутствии системы </w:t>
            </w:r>
            <w:r w:rsidRPr="00F323E1">
              <w:rPr>
                <w:sz w:val="20"/>
                <w:szCs w:val="20"/>
              </w:rPr>
              <w:lastRenderedPageBreak/>
              <w:t>централизованного теплоснабжения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 xml:space="preserve">при открытой системе </w:t>
            </w:r>
            <w:r w:rsidRPr="00F323E1">
              <w:rPr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 xml:space="preserve">при закрытой системе </w:t>
            </w:r>
            <w:r w:rsidRPr="00F323E1">
              <w:rPr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 xml:space="preserve">при отсутствии системы </w:t>
            </w:r>
            <w:r w:rsidRPr="00F323E1">
              <w:rPr>
                <w:sz w:val="20"/>
                <w:szCs w:val="20"/>
              </w:rPr>
              <w:lastRenderedPageBreak/>
              <w:t>централизованного теплоснабжения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куб. м/чел. в месяц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куб. м/чел. в месяц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10,22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31" w:anchor="Par1007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10,22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32" w:anchor="Par1007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11,15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33" w:anchor="Par1009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11,15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34" w:anchor="Par1009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7,71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35" w:anchor="Par1008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7,71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36" w:anchor="Par1008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8,41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37" w:anchor="Par1010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8,41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38" w:anchor="Par1010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водоснабжение, канализация, водонагреватель,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10,22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11,15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водоснабжение, канализация, водонагреватель,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7,71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7,71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8,41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8,41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4,62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4,62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5,04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</w:tbl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--------------------------------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 xml:space="preserve">&lt;1&gt; - в том числе на водоотведение горячей воды 4,19 куб. </w:t>
      </w:r>
      <w:proofErr w:type="gramStart"/>
      <w:r w:rsidRPr="00F323E1">
        <w:rPr>
          <w:sz w:val="20"/>
          <w:szCs w:val="20"/>
          <w:shd w:val="clear" w:color="auto" w:fill="FFFFFF"/>
        </w:rPr>
        <w:t>м</w:t>
      </w:r>
      <w:proofErr w:type="gramEnd"/>
      <w:r w:rsidRPr="00F323E1">
        <w:rPr>
          <w:sz w:val="20"/>
          <w:szCs w:val="20"/>
          <w:shd w:val="clear" w:color="auto" w:fill="FFFFFF"/>
        </w:rPr>
        <w:t>/чел в мес.;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 xml:space="preserve">&lt;2&gt; - в том числе на водоотведение горячей воды 2,61 куб. </w:t>
      </w:r>
      <w:proofErr w:type="gramStart"/>
      <w:r w:rsidRPr="00F323E1">
        <w:rPr>
          <w:sz w:val="20"/>
          <w:szCs w:val="20"/>
          <w:shd w:val="clear" w:color="auto" w:fill="FFFFFF"/>
        </w:rPr>
        <w:t>м</w:t>
      </w:r>
      <w:proofErr w:type="gramEnd"/>
      <w:r w:rsidRPr="00F323E1">
        <w:rPr>
          <w:sz w:val="20"/>
          <w:szCs w:val="20"/>
          <w:shd w:val="clear" w:color="auto" w:fill="FFFFFF"/>
        </w:rPr>
        <w:t>/чел в мес.;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 xml:space="preserve">&lt;3&gt; - в том числе на водоотведение горячей воды 4,57 куб. </w:t>
      </w:r>
      <w:proofErr w:type="gramStart"/>
      <w:r w:rsidRPr="00F323E1">
        <w:rPr>
          <w:sz w:val="20"/>
          <w:szCs w:val="20"/>
          <w:shd w:val="clear" w:color="auto" w:fill="FFFFFF"/>
        </w:rPr>
        <w:t>м</w:t>
      </w:r>
      <w:proofErr w:type="gramEnd"/>
      <w:r w:rsidRPr="00F323E1">
        <w:rPr>
          <w:sz w:val="20"/>
          <w:szCs w:val="20"/>
          <w:shd w:val="clear" w:color="auto" w:fill="FFFFFF"/>
        </w:rPr>
        <w:t>/чел в мес.;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 xml:space="preserve">&lt;4&gt; - в том числе на водоотведение горячей воды 2,84 куб. </w:t>
      </w:r>
      <w:proofErr w:type="gramStart"/>
      <w:r w:rsidRPr="00F323E1">
        <w:rPr>
          <w:sz w:val="20"/>
          <w:szCs w:val="20"/>
          <w:shd w:val="clear" w:color="auto" w:fill="FFFFFF"/>
        </w:rPr>
        <w:t>м</w:t>
      </w:r>
      <w:proofErr w:type="gramEnd"/>
      <w:r w:rsidRPr="00F323E1">
        <w:rPr>
          <w:sz w:val="20"/>
          <w:szCs w:val="20"/>
          <w:shd w:val="clear" w:color="auto" w:fill="FFFFFF"/>
        </w:rPr>
        <w:t>/чел в мес.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Примечания: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lastRenderedPageBreak/>
        <w:t>2. При определении нормативов потребления коммунальной услуги по водоотведению учтены этажность, износ внутридомовых инженерных систем, вид системы теплоснабжения (открытая, закрытая).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3. Нормативы потребления коммунальной услуги по холодному водоснабжению, указанные в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hyperlink r:id="rId39" w:anchor="Par973" w:tooltip="Ссылка на текущий документ" w:history="1">
        <w:r w:rsidRPr="00F323E1">
          <w:rPr>
            <w:rStyle w:val="a4"/>
            <w:color w:val="auto"/>
            <w:sz w:val="20"/>
            <w:szCs w:val="20"/>
            <w:shd w:val="clear" w:color="auto" w:fill="FFFFFF"/>
          </w:rPr>
          <w:t>пунктах 3</w:t>
        </w:r>
      </w:hyperlink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и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hyperlink r:id="rId40" w:anchor="Par981" w:tooltip="Ссылка на текущий документ" w:history="1">
        <w:r w:rsidRPr="00F323E1">
          <w:rPr>
            <w:rStyle w:val="a4"/>
            <w:color w:val="auto"/>
            <w:sz w:val="20"/>
            <w:szCs w:val="20"/>
            <w:shd w:val="clear" w:color="auto" w:fill="FFFFFF"/>
          </w:rPr>
          <w:t>4</w:t>
        </w:r>
      </w:hyperlink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4. Нормативы потребления коммунальной услуги по водоотведению распространяются на общежития и коммунальные квартиры.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ПРИЛОЖЕНИЕ 9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 распоряжению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Комитета по тарифам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Санкт-Петербурга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от 29.12.2014 N 620-р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ВОДООТВЕДЕНИЮ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В ЖИЛЫХ ПОМЕЩЕНИЯХ В МНОГОКВАРТИРНЫХ ДОМАХ И ЖИЛЫХ ДОМАХ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ТЕРРИТОРИИ САНКТ-ПЕТЕРБУРГА НА 2016 ГОД ПРИ НАЛИЧИИ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ТЕХНИЧЕСКОЙ 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(ОБЩЕДОМОВЫХ), ИНДИВИДУАЛЬНЫХ ИЛИ ОБЩИХ (КВАРТИРНЫХ)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339"/>
        <w:gridCol w:w="1284"/>
        <w:gridCol w:w="1235"/>
        <w:gridCol w:w="1235"/>
        <w:gridCol w:w="1427"/>
        <w:gridCol w:w="1235"/>
        <w:gridCol w:w="1235"/>
        <w:gridCol w:w="1427"/>
      </w:tblGrid>
      <w:tr w:rsidR="00F323E1" w:rsidRPr="00F323E1" w:rsidTr="00F323E1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38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3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 01.07.2016 по 31.12.2016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куб. м/чел. в месяц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куб. м/чел. в месяц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13,01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41" w:anchor="Par1108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13,01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42" w:anchor="Par1108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13,94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43" w:anchor="Par1110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13,94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44" w:anchor="Par1110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9,81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45" w:anchor="Par1109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9,81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46" w:anchor="Par1110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10,52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47" w:anchor="Par1111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10,52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48" w:anchor="Par1111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водоснабжение, канализация, </w:t>
            </w:r>
            <w:r w:rsidRPr="00F323E1">
              <w:rPr>
                <w:sz w:val="20"/>
                <w:szCs w:val="20"/>
              </w:rPr>
              <w:lastRenderedPageBreak/>
              <w:t xml:space="preserve">водонагреватель,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13,94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водоснабжение, канализация, водонагреватель,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9,81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9,81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10,52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5,88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6,30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</w:tbl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br w:type="page"/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lastRenderedPageBreak/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--------------------------------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 xml:space="preserve">&lt;1&gt; - в том числе на водоотведение горячей воды 5,33 куб. </w:t>
      </w:r>
      <w:proofErr w:type="gramStart"/>
      <w:r w:rsidRPr="00F323E1">
        <w:rPr>
          <w:sz w:val="20"/>
          <w:szCs w:val="20"/>
          <w:shd w:val="clear" w:color="auto" w:fill="FFFFFF"/>
        </w:rPr>
        <w:t>м</w:t>
      </w:r>
      <w:proofErr w:type="gramEnd"/>
      <w:r w:rsidRPr="00F323E1">
        <w:rPr>
          <w:sz w:val="20"/>
          <w:szCs w:val="20"/>
          <w:shd w:val="clear" w:color="auto" w:fill="FFFFFF"/>
        </w:rPr>
        <w:t>/чел в мес.;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 xml:space="preserve">&lt;2&gt; - в том числе на водоотведение горячей воды 3,32 куб. </w:t>
      </w:r>
      <w:proofErr w:type="gramStart"/>
      <w:r w:rsidRPr="00F323E1">
        <w:rPr>
          <w:sz w:val="20"/>
          <w:szCs w:val="20"/>
          <w:shd w:val="clear" w:color="auto" w:fill="FFFFFF"/>
        </w:rPr>
        <w:t>м</w:t>
      </w:r>
      <w:proofErr w:type="gramEnd"/>
      <w:r w:rsidRPr="00F323E1">
        <w:rPr>
          <w:sz w:val="20"/>
          <w:szCs w:val="20"/>
          <w:shd w:val="clear" w:color="auto" w:fill="FFFFFF"/>
        </w:rPr>
        <w:t>/чел в мес.;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 xml:space="preserve">&lt;3&gt; - в том числе на водоотведение горячей воды 5,72 куб. </w:t>
      </w:r>
      <w:proofErr w:type="gramStart"/>
      <w:r w:rsidRPr="00F323E1">
        <w:rPr>
          <w:sz w:val="20"/>
          <w:szCs w:val="20"/>
          <w:shd w:val="clear" w:color="auto" w:fill="FFFFFF"/>
        </w:rPr>
        <w:t>м</w:t>
      </w:r>
      <w:proofErr w:type="gramEnd"/>
      <w:r w:rsidRPr="00F323E1">
        <w:rPr>
          <w:sz w:val="20"/>
          <w:szCs w:val="20"/>
          <w:shd w:val="clear" w:color="auto" w:fill="FFFFFF"/>
        </w:rPr>
        <w:t>/чел в мес.;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 xml:space="preserve">&lt;4&gt; - в том числе на водоотведение горячей воды 3,56 куб. </w:t>
      </w:r>
      <w:proofErr w:type="gramStart"/>
      <w:r w:rsidRPr="00F323E1">
        <w:rPr>
          <w:sz w:val="20"/>
          <w:szCs w:val="20"/>
          <w:shd w:val="clear" w:color="auto" w:fill="FFFFFF"/>
        </w:rPr>
        <w:t>м</w:t>
      </w:r>
      <w:proofErr w:type="gramEnd"/>
      <w:r w:rsidRPr="00F323E1">
        <w:rPr>
          <w:sz w:val="20"/>
          <w:szCs w:val="20"/>
          <w:shd w:val="clear" w:color="auto" w:fill="FFFFFF"/>
        </w:rPr>
        <w:t>/чел в мес.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Примечания: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2. При определении нормативов потребления коммунальной услуги по водоотведению учтены этажность, износ внутридомовых инженерных систем, вид системы теплоснабжения (открытая, закрытая).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3. Нормативы потребления коммунальной услуги по холодному водоснабжению, указанные в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hyperlink r:id="rId49" w:anchor="Par1074" w:tooltip="Ссылка на текущий документ" w:history="1">
        <w:r w:rsidRPr="00F323E1">
          <w:rPr>
            <w:rStyle w:val="a4"/>
            <w:color w:val="auto"/>
            <w:sz w:val="20"/>
            <w:szCs w:val="20"/>
            <w:shd w:val="clear" w:color="auto" w:fill="FFFFFF"/>
          </w:rPr>
          <w:t>пунктах 3</w:t>
        </w:r>
      </w:hyperlink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и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hyperlink r:id="rId50" w:anchor="Par1082" w:tooltip="Ссылка на текущий документ" w:history="1">
        <w:r w:rsidRPr="00F323E1">
          <w:rPr>
            <w:rStyle w:val="a4"/>
            <w:color w:val="auto"/>
            <w:sz w:val="20"/>
            <w:szCs w:val="20"/>
            <w:shd w:val="clear" w:color="auto" w:fill="FFFFFF"/>
          </w:rPr>
          <w:t>4</w:t>
        </w:r>
      </w:hyperlink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4. Нормативы потребления коммунальной услуги по водоотведению распространяются на общежития и коммунальные квартиры.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ПРИЛОЖЕНИЕ 10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 распоряжению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Комитета по тарифам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Санкт-Петербурга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от 29.12.2014 N 620-р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ВОДООТВЕДЕНИЮ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В ЖИЛЫХ ПОМЕЩЕНИЯХ В МНОГОКВАРТИРНЫХ ДОМАХ И ЖИЛЫХ ДОМАХ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ТЕРРИТОРИИ САНКТ-ПЕТЕРБУРГА С 01.01.2017 ПРИ НАЛИЧИИ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ТЕХНИЧЕСКОЙ 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(ОБЩЕДОМОВЫХ), ИНДИВИДУАЛЬНЫХ ИЛИ ОБЩИХ (КВАРТИРНЫХ)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625"/>
        <w:gridCol w:w="3966"/>
        <w:gridCol w:w="1530"/>
        <w:gridCol w:w="1527"/>
        <w:gridCol w:w="1769"/>
      </w:tblGrid>
      <w:tr w:rsidR="00F323E1" w:rsidRPr="00F323E1" w:rsidTr="00F323E1">
        <w:tc>
          <w:tcPr>
            <w:tcW w:w="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открытой системе теплоснабжения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закрытой системе теплоснабжения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при отсутствии системы централизованного теплоснабжения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куб. м/чел. в месяц</w:t>
            </w:r>
          </w:p>
        </w:tc>
      </w:tr>
      <w:tr w:rsidR="00F323E1" w:rsidRPr="00F323E1" w:rsidTr="00F323E1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</w:t>
            </w:r>
          </w:p>
        </w:tc>
      </w:tr>
      <w:tr w:rsidR="00F323E1" w:rsidRPr="00F323E1" w:rsidTr="00F323E1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14,86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51" w:anchor="Par1181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14,86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52" w:anchor="Par1181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  <w:tr w:rsidR="00F323E1" w:rsidRPr="00F323E1" w:rsidTr="00F323E1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и горячее водоснабжение, канализация,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11,22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53" w:anchor="Par1182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11,22</w:t>
            </w:r>
            <w:r w:rsidRPr="00F323E1">
              <w:rPr>
                <w:rStyle w:val="apple-converted-space"/>
                <w:sz w:val="20"/>
                <w:szCs w:val="20"/>
              </w:rPr>
              <w:t> </w:t>
            </w:r>
            <w:hyperlink r:id="rId54" w:anchor="Par1182" w:tooltip="Ссылка на текущий документ" w:history="1">
              <w:r w:rsidRPr="00F323E1">
                <w:rPr>
                  <w:rStyle w:val="a4"/>
                  <w:color w:val="auto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  <w:tr w:rsidR="00F323E1" w:rsidRPr="00F323E1" w:rsidTr="00F323E1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водоснабжение, канализация, водонагреватель, ванна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14,86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14,86</w:t>
            </w:r>
          </w:p>
        </w:tc>
      </w:tr>
      <w:tr w:rsidR="00F323E1" w:rsidRPr="00F323E1" w:rsidTr="00F323E1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Холодное водоснабжение, канализация, водонагреватель, без ванны </w:t>
            </w:r>
            <w:proofErr w:type="gramStart"/>
            <w:r w:rsidRPr="00F323E1">
              <w:rPr>
                <w:sz w:val="20"/>
                <w:szCs w:val="20"/>
              </w:rPr>
              <w:t>и(</w:t>
            </w:r>
            <w:proofErr w:type="gramEnd"/>
            <w:r w:rsidRPr="00F323E1">
              <w:rPr>
                <w:sz w:val="20"/>
                <w:szCs w:val="20"/>
              </w:rPr>
              <w:t>или) душа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11,22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11,22</w:t>
            </w:r>
          </w:p>
        </w:tc>
      </w:tr>
      <w:tr w:rsidR="00F323E1" w:rsidRPr="00F323E1" w:rsidTr="00F323E1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Холодное водоснабжение, канализация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6,72</w:t>
            </w:r>
          </w:p>
        </w:tc>
      </w:tr>
      <w:tr w:rsidR="00F323E1" w:rsidRPr="00F323E1" w:rsidTr="00F323E1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Холодное водоснабжение или водоразборная колонка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-</w:t>
            </w:r>
          </w:p>
        </w:tc>
      </w:tr>
    </w:tbl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--------------------------------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 xml:space="preserve">&lt;1&gt; - в том числе на водоотведение горячей воды 6,10 куб. </w:t>
      </w:r>
      <w:proofErr w:type="gramStart"/>
      <w:r w:rsidRPr="00F323E1">
        <w:rPr>
          <w:sz w:val="20"/>
          <w:szCs w:val="20"/>
          <w:shd w:val="clear" w:color="auto" w:fill="FFFFFF"/>
        </w:rPr>
        <w:t>м</w:t>
      </w:r>
      <w:proofErr w:type="gramEnd"/>
      <w:r w:rsidRPr="00F323E1">
        <w:rPr>
          <w:sz w:val="20"/>
          <w:szCs w:val="20"/>
          <w:shd w:val="clear" w:color="auto" w:fill="FFFFFF"/>
        </w:rPr>
        <w:t>/чел в мес.;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 xml:space="preserve">&lt;2&gt; - в том числе на водоотведение горячей воды 3,79 куб. </w:t>
      </w:r>
      <w:proofErr w:type="gramStart"/>
      <w:r w:rsidRPr="00F323E1">
        <w:rPr>
          <w:sz w:val="20"/>
          <w:szCs w:val="20"/>
          <w:shd w:val="clear" w:color="auto" w:fill="FFFFFF"/>
        </w:rPr>
        <w:t>м</w:t>
      </w:r>
      <w:proofErr w:type="gramEnd"/>
      <w:r w:rsidRPr="00F323E1">
        <w:rPr>
          <w:sz w:val="20"/>
          <w:szCs w:val="20"/>
          <w:shd w:val="clear" w:color="auto" w:fill="FFFFFF"/>
        </w:rPr>
        <w:t>/чел в мес.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Примечания: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1.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с учетом степени благоустройства многоквартирных домов и жилых домов.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2. При определении нормативов потребления коммунальной услуги по водоотведению учтены этажность, износ внутридомовых инженерных систем, вид системы теплоснабжения (открытая, закрытая).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3. Нормативы потребления коммунальной услуги по холодному водоснабжению, указанные в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hyperlink r:id="rId55" w:anchor="Par1159" w:tooltip="Ссылка на текущий документ" w:history="1">
        <w:r w:rsidRPr="00F323E1">
          <w:rPr>
            <w:rStyle w:val="a4"/>
            <w:color w:val="auto"/>
            <w:sz w:val="20"/>
            <w:szCs w:val="20"/>
            <w:shd w:val="clear" w:color="auto" w:fill="FFFFFF"/>
          </w:rPr>
          <w:t>пунктах 3</w:t>
        </w:r>
      </w:hyperlink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и</w:t>
      </w:r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hyperlink r:id="rId56" w:anchor="Par1164" w:tooltip="Ссылка на текущий документ" w:history="1">
        <w:r w:rsidRPr="00F323E1">
          <w:rPr>
            <w:rStyle w:val="a4"/>
            <w:color w:val="auto"/>
            <w:sz w:val="20"/>
            <w:szCs w:val="20"/>
            <w:shd w:val="clear" w:color="auto" w:fill="FFFFFF"/>
          </w:rPr>
          <w:t>4</w:t>
        </w:r>
      </w:hyperlink>
      <w:r w:rsidRPr="00F323E1">
        <w:rPr>
          <w:rStyle w:val="apple-converted-space"/>
          <w:sz w:val="20"/>
          <w:szCs w:val="20"/>
          <w:shd w:val="clear" w:color="auto" w:fill="FFFFFF"/>
        </w:rPr>
        <w:t> </w:t>
      </w:r>
      <w:r w:rsidRPr="00F323E1">
        <w:rPr>
          <w:sz w:val="20"/>
          <w:szCs w:val="20"/>
          <w:shd w:val="clear" w:color="auto" w:fill="FFFFFF"/>
        </w:rPr>
        <w:t>настоящего приложения, установлены для многоквартирных и жилых домов, оборудованных в установленном порядке газовыми водонагревателями, водонагревателями на твердом топливе и электрическими водонагревателями.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4. Нормативы потребления коммунальной услуги по водоотведению распространяются на общежития и коммунальные квартиры.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ПРИЛОЖЕНИЕ 11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 распоряжению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Комитета по тарифам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Санкт-Петербурга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от 29.12.2014 N 620-р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ЭЛЕКТРОСНАБЖЕНИЮ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В ЖИЛЫХ ПОМЕЩЕНИЯХ В МНОГОКВАРТИРНЫХ ДОМАХ И ЖИЛЫХ ДОМАХ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ТЕРРИТОРИИ САНКТ-ПЕТЕРБУРГА С 01.01.2015 ПО 30.06.2015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ПРИ НАЛИЧИИ ТЕХНИЧЕСКОЙ 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(ОБЩЕДОМОВЫХ), ИНДИВИДУАЛЬНЫХ ИЛИ ОБЩИХ (КВАРТИРНЫХ)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br w:type="page"/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lastRenderedPageBreak/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332"/>
        <w:gridCol w:w="898"/>
        <w:gridCol w:w="1087"/>
        <w:gridCol w:w="1727"/>
        <w:gridCol w:w="1823"/>
        <w:gridCol w:w="1727"/>
        <w:gridCol w:w="1823"/>
      </w:tblGrid>
      <w:tr w:rsidR="00F323E1" w:rsidRPr="00F323E1" w:rsidTr="00F323E1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Количество комнат в квартире (жилом доме)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Количество человек, проживающих в квартире (жилом доме)</w:t>
            </w:r>
          </w:p>
        </w:tc>
        <w:tc>
          <w:tcPr>
            <w:tcW w:w="64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 потребления коммунальной услуги по электроснабжению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в домах с газовыми плитами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в домах с электрическими плитами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без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с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электроводонагревателем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без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с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электроводонагревателем</w:t>
            </w:r>
            <w:proofErr w:type="spellEnd"/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323E1">
              <w:rPr>
                <w:sz w:val="20"/>
                <w:szCs w:val="20"/>
              </w:rPr>
              <w:t>кВт</w:t>
            </w:r>
            <w:proofErr w:type="gramStart"/>
            <w:r w:rsidRPr="00F323E1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 xml:space="preserve"> на человека в месяц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одна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268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166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129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105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91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две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317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171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197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152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123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108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три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347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215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166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135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118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четыре и более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369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229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177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144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125</w:t>
            </w:r>
          </w:p>
        </w:tc>
      </w:tr>
    </w:tbl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ЭЛЕКТРОСНАБЖЕНИЮ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ОБЩЕДОМОВЫЕ НУЖДЫ В МНОГОКВАРТИРНЫХ ДОМАХ НА ТЕРРИТОРИИ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САНКТ-ПЕТЕРБУРГА С 01.01.2015 ПО 30.06.2015 ПРИ НАЛИЧИИ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ТЕХНИЧЕСКОЙ 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(ОБЩЕДОМОВЫХ), ИНДИВИДУАЛЬНЫХ ИЛИ ОБЩИХ (КВАРТИРНЫХ)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57"/>
        <w:gridCol w:w="4278"/>
        <w:gridCol w:w="2449"/>
        <w:gridCol w:w="2133"/>
      </w:tblGrid>
      <w:tr w:rsidR="00F323E1" w:rsidRPr="00F323E1" w:rsidTr="00F323E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>Группы оборудования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Нормативы </w:t>
            </w:r>
            <w:r w:rsidRPr="00F323E1">
              <w:rPr>
                <w:sz w:val="20"/>
                <w:szCs w:val="20"/>
              </w:rPr>
              <w:lastRenderedPageBreak/>
              <w:t>потребления коммунальной услуги по электроснабжению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323E1">
              <w:rPr>
                <w:sz w:val="20"/>
                <w:szCs w:val="20"/>
              </w:rPr>
              <w:t>кВт</w:t>
            </w:r>
            <w:proofErr w:type="gramStart"/>
            <w:r w:rsidRPr="00F323E1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3,11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2,08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Системы противопожарного оборудования и </w:t>
            </w:r>
            <w:proofErr w:type="spellStart"/>
            <w:r w:rsidRPr="00F323E1">
              <w:rPr>
                <w:sz w:val="20"/>
                <w:szCs w:val="20"/>
              </w:rPr>
              <w:t>дымоудаления</w:t>
            </w:r>
            <w:proofErr w:type="spellEnd"/>
            <w:r w:rsidRPr="00F323E1">
              <w:rPr>
                <w:sz w:val="20"/>
                <w:szCs w:val="20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0,43</w:t>
            </w:r>
          </w:p>
        </w:tc>
      </w:tr>
    </w:tbl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br w:type="page"/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lastRenderedPageBreak/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Примечания: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 xml:space="preserve">3. Норматив потребления коммунальной услуги по электроснабжению на </w:t>
      </w:r>
      <w:proofErr w:type="spellStart"/>
      <w:r w:rsidRPr="00F323E1">
        <w:rPr>
          <w:sz w:val="20"/>
          <w:szCs w:val="20"/>
          <w:shd w:val="clear" w:color="auto" w:fill="FFFFFF"/>
        </w:rPr>
        <w:t>общедомовые</w:t>
      </w:r>
      <w:proofErr w:type="spellEnd"/>
      <w:r w:rsidRPr="00F323E1">
        <w:rPr>
          <w:sz w:val="20"/>
          <w:szCs w:val="20"/>
          <w:shd w:val="clear" w:color="auto" w:fill="FFFFFF"/>
        </w:rPr>
        <w:t xml:space="preserve"> нужды систем противопожарного оборудования и </w:t>
      </w:r>
      <w:proofErr w:type="spellStart"/>
      <w:r w:rsidRPr="00F323E1">
        <w:rPr>
          <w:sz w:val="20"/>
          <w:szCs w:val="20"/>
          <w:shd w:val="clear" w:color="auto" w:fill="FFFFFF"/>
        </w:rPr>
        <w:t>дымоудаления</w:t>
      </w:r>
      <w:proofErr w:type="spellEnd"/>
      <w:r w:rsidRPr="00F323E1">
        <w:rPr>
          <w:sz w:val="20"/>
          <w:szCs w:val="20"/>
          <w:shd w:val="clear" w:color="auto" w:fill="FFFFFF"/>
        </w:rPr>
        <w:t>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ПРИЛОЖЕНИЕ 12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 распоряжению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Комитета по тарифам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Санкт-Петербурга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от 29.12.2014 N 620-р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ЭЛЕКТРОСНАБЖЕНИЮ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В ЖИЛЫХ ПОМЕЩЕНИЯХ В МНОГОКВАРТИРНЫХ ДОМАХ И ЖИЛЫХ ДОМАХ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ТЕРРИТОРИИ САНКТ-ПЕТЕРБУРГА С 01.07.2015 ПО 31.12.2015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ПРИ НАЛИЧИИ ТЕХНИЧЕСКОЙ 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(ОБЩЕДОМОВЫХ), ИНДИВИДУАЛЬНЫХ ИЛИ ОБЩИХ (КВАРТИРНЫХ)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br w:type="page"/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lastRenderedPageBreak/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332"/>
        <w:gridCol w:w="898"/>
        <w:gridCol w:w="1087"/>
        <w:gridCol w:w="1727"/>
        <w:gridCol w:w="1823"/>
        <w:gridCol w:w="1727"/>
        <w:gridCol w:w="1823"/>
      </w:tblGrid>
      <w:tr w:rsidR="00F323E1" w:rsidRPr="00F323E1" w:rsidTr="00F323E1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Количество комнат в квартире (жилом доме)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Количество человек, проживающих в квартире (жилом доме)</w:t>
            </w:r>
          </w:p>
        </w:tc>
        <w:tc>
          <w:tcPr>
            <w:tcW w:w="64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 потребления коммунальной услуги по электроснабжению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в домах с газовыми плитами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в домах с электрическими плитами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без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с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электроводонагревателем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без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с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электроводонагревателем</w:t>
            </w:r>
            <w:proofErr w:type="spellEnd"/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323E1">
              <w:rPr>
                <w:sz w:val="20"/>
                <w:szCs w:val="20"/>
              </w:rPr>
              <w:t>кВт</w:t>
            </w:r>
            <w:proofErr w:type="gramStart"/>
            <w:r w:rsidRPr="00F323E1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 xml:space="preserve"> на человека в месяц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одна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293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181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140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114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100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две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346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215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166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134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118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три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378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234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163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181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148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128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четыре и более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402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250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193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157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137</w:t>
            </w:r>
          </w:p>
        </w:tc>
      </w:tr>
    </w:tbl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ЭЛЕКТРОСНАБЖЕНИЮ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ОБЩЕДОМОВЫЕ НУЖДЫ В МНОГОКВАРТИРНЫХ ДОМАХ НА ТЕРРИТОРИИ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САНКТ-ПЕТЕРБУРГА С 01.07.2015 ПО 31.12.2015 ПРИ НАЛИЧИИ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ТЕХНИЧЕСКОЙ 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(ОБЩЕДОМОВЫХ), ИНДИВИДУАЛЬНЫХ ИЛИ ОБЩИХ (КВАРТИРНЫХ)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57"/>
        <w:gridCol w:w="4278"/>
        <w:gridCol w:w="2449"/>
        <w:gridCol w:w="2133"/>
      </w:tblGrid>
      <w:tr w:rsidR="00F323E1" w:rsidRPr="00F323E1" w:rsidTr="00F323E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>Группы оборудования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Нормативы </w:t>
            </w:r>
            <w:r w:rsidRPr="00F323E1">
              <w:rPr>
                <w:sz w:val="20"/>
                <w:szCs w:val="20"/>
              </w:rPr>
              <w:lastRenderedPageBreak/>
              <w:t>потребления коммунальной услуги по электроснабжению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323E1">
              <w:rPr>
                <w:sz w:val="20"/>
                <w:szCs w:val="20"/>
              </w:rPr>
              <w:t>кВт</w:t>
            </w:r>
            <w:proofErr w:type="gramStart"/>
            <w:r w:rsidRPr="00F323E1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3,40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2,27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Системы противопожарного оборудования и </w:t>
            </w:r>
            <w:proofErr w:type="spellStart"/>
            <w:r w:rsidRPr="00F323E1">
              <w:rPr>
                <w:sz w:val="20"/>
                <w:szCs w:val="20"/>
              </w:rPr>
              <w:t>дымоудаления</w:t>
            </w:r>
            <w:proofErr w:type="spellEnd"/>
            <w:r w:rsidRPr="00F323E1">
              <w:rPr>
                <w:sz w:val="20"/>
                <w:szCs w:val="20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0,47</w:t>
            </w:r>
          </w:p>
        </w:tc>
      </w:tr>
    </w:tbl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br w:type="page"/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lastRenderedPageBreak/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Примечания: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 xml:space="preserve">3. Норматив потребления коммунальной услуги по электроснабжению на </w:t>
      </w:r>
      <w:proofErr w:type="spellStart"/>
      <w:r w:rsidRPr="00F323E1">
        <w:rPr>
          <w:sz w:val="20"/>
          <w:szCs w:val="20"/>
          <w:shd w:val="clear" w:color="auto" w:fill="FFFFFF"/>
        </w:rPr>
        <w:t>общедомовые</w:t>
      </w:r>
      <w:proofErr w:type="spellEnd"/>
      <w:r w:rsidRPr="00F323E1">
        <w:rPr>
          <w:sz w:val="20"/>
          <w:szCs w:val="20"/>
          <w:shd w:val="clear" w:color="auto" w:fill="FFFFFF"/>
        </w:rPr>
        <w:t xml:space="preserve"> нужды систем противопожарного оборудования и </w:t>
      </w:r>
      <w:proofErr w:type="spellStart"/>
      <w:r w:rsidRPr="00F323E1">
        <w:rPr>
          <w:sz w:val="20"/>
          <w:szCs w:val="20"/>
          <w:shd w:val="clear" w:color="auto" w:fill="FFFFFF"/>
        </w:rPr>
        <w:t>дымоудаления</w:t>
      </w:r>
      <w:proofErr w:type="spellEnd"/>
      <w:r w:rsidRPr="00F323E1">
        <w:rPr>
          <w:sz w:val="20"/>
          <w:szCs w:val="20"/>
          <w:shd w:val="clear" w:color="auto" w:fill="FFFFFF"/>
        </w:rPr>
        <w:t>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ПРИЛОЖЕНИЕ 13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 распоряжению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Комитета по тарифам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Санкт-Петербурга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от 29.12.2014 N 620-р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ЭЛЕКТРОСНАБЖЕНИЮ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В ЖИЛЫХ ПОМЕЩЕНИЯХ В МНОГОКВАРТИРНЫХ ДОМАХ И ЖИЛЫХ ДОМАХ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ТЕРРИТОРИИ САНКТ-ПЕТЕРБУРГА С 01.01.2016 ПО 30.06.2016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ПРИ НАЛИЧИИ ТЕХНИЧЕСКОЙ 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(ОБЩЕДОМОВЫХ), ИНДИВИДУАЛЬНЫХ ИЛИ ОБЩИХ (КВАРТИРНЫХ)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br w:type="page"/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lastRenderedPageBreak/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332"/>
        <w:gridCol w:w="898"/>
        <w:gridCol w:w="1087"/>
        <w:gridCol w:w="1727"/>
        <w:gridCol w:w="1823"/>
        <w:gridCol w:w="1727"/>
        <w:gridCol w:w="1823"/>
      </w:tblGrid>
      <w:tr w:rsidR="00F323E1" w:rsidRPr="00F323E1" w:rsidTr="00F323E1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Количество комнат в квартире (жилом доме)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Количество человек, проживающих в квартире (жилом доме)</w:t>
            </w:r>
          </w:p>
        </w:tc>
        <w:tc>
          <w:tcPr>
            <w:tcW w:w="64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 потребления коммунальной услуги по электроснабжению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в домах с газовыми плитами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в домах с электрическими плитами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без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с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электроводонагревателем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без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с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электроводонагревателем</w:t>
            </w:r>
            <w:proofErr w:type="spellEnd"/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323E1">
              <w:rPr>
                <w:sz w:val="20"/>
                <w:szCs w:val="20"/>
              </w:rPr>
              <w:t>кВт</w:t>
            </w:r>
            <w:proofErr w:type="gramStart"/>
            <w:r w:rsidRPr="00F323E1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 xml:space="preserve"> на человека в месяц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одна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342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211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164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133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116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две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403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251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193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157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три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441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273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211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172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150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четыре и более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469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266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291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225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183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160</w:t>
            </w:r>
          </w:p>
        </w:tc>
      </w:tr>
    </w:tbl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ЭЛЕКТРОСНАБЖЕНИЮ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ОБЩЕДОМОВЫЕ НУЖДЫ В МНОГОКВАРТИРНЫХ ДОМАХ НА ТЕРРИТОРИИ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САНКТ-ПЕТЕРБУРГА С 01.01.2016 ПО 30.06.2016 ПРИ НАЛИЧИИ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ТЕХНИЧЕСКОЙ 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(ОБЩЕДОМОВЫХ), ИНДИВИДУАЛЬНЫХ ИЛИ ОБЩИХ (КВАРТИРНЫХ)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57"/>
        <w:gridCol w:w="4278"/>
        <w:gridCol w:w="2449"/>
        <w:gridCol w:w="2133"/>
      </w:tblGrid>
      <w:tr w:rsidR="00F323E1" w:rsidRPr="00F323E1" w:rsidTr="00F323E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>Группы оборудования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Нормативы </w:t>
            </w:r>
            <w:r w:rsidRPr="00F323E1">
              <w:rPr>
                <w:sz w:val="20"/>
                <w:szCs w:val="20"/>
              </w:rPr>
              <w:lastRenderedPageBreak/>
              <w:t>потребления коммунальной услуги по электроснабжению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323E1">
              <w:rPr>
                <w:sz w:val="20"/>
                <w:szCs w:val="20"/>
              </w:rPr>
              <w:t>кВт</w:t>
            </w:r>
            <w:proofErr w:type="gramStart"/>
            <w:r w:rsidRPr="00F323E1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3,96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2,65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Системы противопожарного оборудования и </w:t>
            </w:r>
            <w:proofErr w:type="spellStart"/>
            <w:r w:rsidRPr="00F323E1">
              <w:rPr>
                <w:sz w:val="20"/>
                <w:szCs w:val="20"/>
              </w:rPr>
              <w:t>дымоудаления</w:t>
            </w:r>
            <w:proofErr w:type="spellEnd"/>
            <w:r w:rsidRPr="00F323E1">
              <w:rPr>
                <w:sz w:val="20"/>
                <w:szCs w:val="20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0,55</w:t>
            </w:r>
          </w:p>
        </w:tc>
      </w:tr>
    </w:tbl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br w:type="page"/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lastRenderedPageBreak/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Примечания: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 xml:space="preserve">3. Норматив потребления коммунальной услуги по электроснабжению на </w:t>
      </w:r>
      <w:proofErr w:type="spellStart"/>
      <w:r w:rsidRPr="00F323E1">
        <w:rPr>
          <w:sz w:val="20"/>
          <w:szCs w:val="20"/>
          <w:shd w:val="clear" w:color="auto" w:fill="FFFFFF"/>
        </w:rPr>
        <w:t>общедомовые</w:t>
      </w:r>
      <w:proofErr w:type="spellEnd"/>
      <w:r w:rsidRPr="00F323E1">
        <w:rPr>
          <w:sz w:val="20"/>
          <w:szCs w:val="20"/>
          <w:shd w:val="clear" w:color="auto" w:fill="FFFFFF"/>
        </w:rPr>
        <w:t xml:space="preserve"> нужды систем противопожарного оборудования и </w:t>
      </w:r>
      <w:proofErr w:type="spellStart"/>
      <w:r w:rsidRPr="00F323E1">
        <w:rPr>
          <w:sz w:val="20"/>
          <w:szCs w:val="20"/>
          <w:shd w:val="clear" w:color="auto" w:fill="FFFFFF"/>
        </w:rPr>
        <w:t>дымоудаления</w:t>
      </w:r>
      <w:proofErr w:type="spellEnd"/>
      <w:r w:rsidRPr="00F323E1">
        <w:rPr>
          <w:sz w:val="20"/>
          <w:szCs w:val="20"/>
          <w:shd w:val="clear" w:color="auto" w:fill="FFFFFF"/>
        </w:rPr>
        <w:t>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ПРИЛОЖЕНИЕ 14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 распоряжению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Комитета по тарифам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Санкт-Петербурга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от 29.12.2014 N 620-р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ЭЛЕКТРОСНАБЖЕНИЮ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В ЖИЛЫХ ПОМЕЩЕНИЯХ В МНОГОКВАРТИРНЫХ ДОМАХ И ЖИЛЫХ ДОМАХ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ТЕРРИТОРИИ САНКТ-ПЕТЕРБУРГА С 01.07.2016 ПО 31.12.2016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ПРИ НАЛИЧИИ ТЕХНИЧЕСКОЙ 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(ОБЩЕДОМОВЫХ), ИНДИВИДУАЛЬНЫХ ИЛИ ОБЩИХ (КВАРТИРНЫХ)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br w:type="page"/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lastRenderedPageBreak/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332"/>
        <w:gridCol w:w="898"/>
        <w:gridCol w:w="1087"/>
        <w:gridCol w:w="1727"/>
        <w:gridCol w:w="1823"/>
        <w:gridCol w:w="1727"/>
        <w:gridCol w:w="1823"/>
      </w:tblGrid>
      <w:tr w:rsidR="00F323E1" w:rsidRPr="00F323E1" w:rsidTr="00F323E1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Количество комнат в квартире (жилом доме)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Количество человек, проживающих в квартире (жилом доме)</w:t>
            </w:r>
          </w:p>
        </w:tc>
        <w:tc>
          <w:tcPr>
            <w:tcW w:w="64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 потребления коммунальной услуги по электроснабжению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в домах с газовыми плитами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в домах с электрическими плитами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без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с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электроводонагревателем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без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с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электроводонагревателем</w:t>
            </w:r>
            <w:proofErr w:type="spellEnd"/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323E1">
              <w:rPr>
                <w:sz w:val="20"/>
                <w:szCs w:val="20"/>
              </w:rPr>
              <w:t>кВт</w:t>
            </w:r>
            <w:proofErr w:type="gramStart"/>
            <w:r w:rsidRPr="00F323E1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 xml:space="preserve"> на человека в месяц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одна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366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227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176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143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125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две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432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269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207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168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три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473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264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293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227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185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161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четыре и более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461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503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312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242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197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171</w:t>
            </w:r>
          </w:p>
        </w:tc>
      </w:tr>
    </w:tbl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ЭЛЕКТРОСНАБЖЕНИЮ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ОБЩЕДОМОВЫЕ НУЖДЫ В МНОГОКВАРТИРНЫХ ДОМАХ НА ТЕРРИТОРИИ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САНКТ-ПЕТЕРБУРГА С 01.07.2016 ПО 31.12.2016 ПРИ НАЛИЧИИ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ТЕХНИЧЕСКОЙ 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(ОБЩЕДОМОВЫХ), ИНДИВИДУАЛЬНЫХ ИЛИ ОБЩИХ (КВАРТИРНЫХ)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57"/>
        <w:gridCol w:w="4278"/>
        <w:gridCol w:w="2449"/>
        <w:gridCol w:w="2133"/>
      </w:tblGrid>
      <w:tr w:rsidR="00F323E1" w:rsidRPr="00F323E1" w:rsidTr="00F323E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>Группы оборудования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Нормативы </w:t>
            </w:r>
            <w:r w:rsidRPr="00F323E1">
              <w:rPr>
                <w:sz w:val="20"/>
                <w:szCs w:val="20"/>
              </w:rPr>
              <w:lastRenderedPageBreak/>
              <w:t>потребления коммунальной услуги по электроснабжению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323E1">
              <w:rPr>
                <w:sz w:val="20"/>
                <w:szCs w:val="20"/>
              </w:rPr>
              <w:t>кВт</w:t>
            </w:r>
            <w:proofErr w:type="gramStart"/>
            <w:r w:rsidRPr="00F323E1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4,25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2,84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Системы противопожарного оборудования и </w:t>
            </w:r>
            <w:proofErr w:type="spellStart"/>
            <w:r w:rsidRPr="00F323E1">
              <w:rPr>
                <w:sz w:val="20"/>
                <w:szCs w:val="20"/>
              </w:rPr>
              <w:t>дымоудаления</w:t>
            </w:r>
            <w:proofErr w:type="spellEnd"/>
            <w:r w:rsidRPr="00F323E1">
              <w:rPr>
                <w:sz w:val="20"/>
                <w:szCs w:val="20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0,59</w:t>
            </w:r>
          </w:p>
        </w:tc>
      </w:tr>
    </w:tbl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br w:type="page"/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lastRenderedPageBreak/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Примечания: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 xml:space="preserve">3. Норматив потребления коммунальной услуги по электроснабжению на </w:t>
      </w:r>
      <w:proofErr w:type="spellStart"/>
      <w:r w:rsidRPr="00F323E1">
        <w:rPr>
          <w:sz w:val="20"/>
          <w:szCs w:val="20"/>
          <w:shd w:val="clear" w:color="auto" w:fill="FFFFFF"/>
        </w:rPr>
        <w:t>общедомовые</w:t>
      </w:r>
      <w:proofErr w:type="spellEnd"/>
      <w:r w:rsidRPr="00F323E1">
        <w:rPr>
          <w:sz w:val="20"/>
          <w:szCs w:val="20"/>
          <w:shd w:val="clear" w:color="auto" w:fill="FFFFFF"/>
        </w:rPr>
        <w:t xml:space="preserve"> нужды систем противопожарного оборудования и </w:t>
      </w:r>
      <w:proofErr w:type="spellStart"/>
      <w:r w:rsidRPr="00F323E1">
        <w:rPr>
          <w:sz w:val="20"/>
          <w:szCs w:val="20"/>
          <w:shd w:val="clear" w:color="auto" w:fill="FFFFFF"/>
        </w:rPr>
        <w:t>дымоудаления</w:t>
      </w:r>
      <w:proofErr w:type="spellEnd"/>
      <w:r w:rsidRPr="00F323E1">
        <w:rPr>
          <w:sz w:val="20"/>
          <w:szCs w:val="20"/>
          <w:shd w:val="clear" w:color="auto" w:fill="FFFFFF"/>
        </w:rPr>
        <w:t>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ПРИЛОЖЕНИЕ 15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 распоряжению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Комитета по тарифам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Санкт-Петербурга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right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от 29.12.2014 N 620-р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ЭЛЕКТРОСНАБЖЕНИЮ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В ЖИЛЫХ ПОМЕЩЕНИЯХ В МНОГОКВАРТИРНЫХ ДОМАХ И ЖИЛЫХ ДОМАХ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ТЕРРИТОРИИ САНКТ-ПЕТЕРБУРГА С 01.01.2017 ПРИ НАЛИЧИИ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ТЕХНИЧЕСКОЙ 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(ОБЩЕДОМОВЫХ), ИНДИВИДУАЛЬНЫХ ИЛИ ОБЩИХ (КВАРТИРНЫХ)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ПРИБОРОВ УЧЕТА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332"/>
        <w:gridCol w:w="898"/>
        <w:gridCol w:w="1087"/>
        <w:gridCol w:w="1727"/>
        <w:gridCol w:w="1823"/>
        <w:gridCol w:w="1727"/>
        <w:gridCol w:w="1823"/>
      </w:tblGrid>
      <w:tr w:rsidR="00F323E1" w:rsidRPr="00F323E1" w:rsidTr="00F323E1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Количество комнат в квартире (жилом доме)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Количество человек, проживающих в квартире (жилом доме)</w:t>
            </w:r>
          </w:p>
        </w:tc>
        <w:tc>
          <w:tcPr>
            <w:tcW w:w="64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 потребления коммунальной услуги по электроснабжению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в домах с газовыми плитами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в домах с электрическими плитами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без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с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электроводонагревателем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без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электроводонагревателя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с </w:t>
            </w:r>
            <w:proofErr w:type="spellStart"/>
            <w:r w:rsidRPr="00F323E1">
              <w:rPr>
                <w:sz w:val="20"/>
                <w:szCs w:val="20"/>
              </w:rPr>
              <w:t>электроводонагревателем</w:t>
            </w:r>
            <w:proofErr w:type="spellEnd"/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323E1">
              <w:rPr>
                <w:sz w:val="20"/>
                <w:szCs w:val="20"/>
              </w:rPr>
              <w:t>кВт</w:t>
            </w:r>
            <w:proofErr w:type="gramStart"/>
            <w:r w:rsidRPr="00F323E1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 xml:space="preserve"> на человека в месяц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одна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390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242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187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152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133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две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461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286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221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179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157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три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504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282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312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242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197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171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четыре и более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536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333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258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210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5 и более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166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182</w:t>
            </w:r>
          </w:p>
        </w:tc>
      </w:tr>
    </w:tbl>
    <w:p w:rsidR="00F323E1" w:rsidRPr="00F323E1" w:rsidRDefault="00F323E1" w:rsidP="00F323E1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НОРМАТИВЫ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ПОТРЕБЛЕНИЯ КОММУНАЛЬНОЙ УСЛУГИ ПО ЭЛЕКТРОСНАБЖЕНИЮ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НА ОБЩЕДОМОВЫЕ НУЖДЫ В МНОГОКВАРТИРНЫХ ДОМАХ НА ТЕРРИТОРИИ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САНКТ-ПЕТЕРБУРГА С 01.01.2017 ПРИ НАЛИЧИИ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ТЕХНИЧЕСКОЙ</w:t>
      </w:r>
      <w:proofErr w:type="gramEnd"/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 xml:space="preserve">ВОЗМОЖНОСТИ УСТАНОВКИ </w:t>
      </w:r>
      <w:proofErr w:type="gramStart"/>
      <w:r w:rsidRPr="00F323E1">
        <w:rPr>
          <w:rStyle w:val="a8"/>
          <w:sz w:val="20"/>
          <w:szCs w:val="20"/>
          <w:shd w:val="clear" w:color="auto" w:fill="FFFFFF"/>
        </w:rPr>
        <w:t>КОЛЛЕКТИВНЫХ</w:t>
      </w:r>
      <w:proofErr w:type="gramEnd"/>
      <w:r w:rsidRPr="00F323E1">
        <w:rPr>
          <w:rStyle w:val="a8"/>
          <w:sz w:val="20"/>
          <w:szCs w:val="20"/>
          <w:shd w:val="clear" w:color="auto" w:fill="FFFFFF"/>
        </w:rPr>
        <w:t xml:space="preserve"> (ОБЩЕДОМОВЫХ),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jc w:val="center"/>
        <w:rPr>
          <w:sz w:val="20"/>
          <w:szCs w:val="20"/>
          <w:shd w:val="clear" w:color="auto" w:fill="FFFFFF"/>
        </w:rPr>
      </w:pPr>
      <w:r w:rsidRPr="00F323E1">
        <w:rPr>
          <w:rStyle w:val="a8"/>
          <w:sz w:val="20"/>
          <w:szCs w:val="20"/>
          <w:shd w:val="clear" w:color="auto" w:fill="FFFFFF"/>
        </w:rPr>
        <w:t>ИНДИВИДУАЛЬНЫХ ИЛИ ОБЩИХ (КВАРТИРНЫХ) ПРИБОРОВ УЧЕТА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57"/>
        <w:gridCol w:w="4278"/>
        <w:gridCol w:w="2449"/>
        <w:gridCol w:w="2133"/>
      </w:tblGrid>
      <w:tr w:rsidR="00F323E1" w:rsidRPr="00F323E1" w:rsidTr="00F323E1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323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</w:t>
            </w:r>
            <w:proofErr w:type="spellStart"/>
            <w:r w:rsidRPr="00F323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Группы оборудования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Нормативы потребления коммунальной услуги по электроснабжению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Осветительные установки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323E1">
              <w:rPr>
                <w:sz w:val="20"/>
                <w:szCs w:val="20"/>
              </w:rPr>
              <w:t>кВт</w:t>
            </w:r>
            <w:proofErr w:type="gramStart"/>
            <w:r w:rsidRPr="00F323E1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F323E1">
              <w:rPr>
                <w:sz w:val="20"/>
                <w:szCs w:val="20"/>
              </w:rPr>
              <w:t>/кв. м общей площади помещений, входящих а состав общего имущества в многоквартирном доме, в месяц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4,53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3,02</w:t>
            </w:r>
          </w:p>
        </w:tc>
      </w:tr>
      <w:tr w:rsidR="00F323E1" w:rsidRPr="00F323E1" w:rsidTr="00F323E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 xml:space="preserve">Системы противопожарного оборудования и </w:t>
            </w:r>
            <w:proofErr w:type="spellStart"/>
            <w:r w:rsidRPr="00F323E1">
              <w:rPr>
                <w:sz w:val="20"/>
                <w:szCs w:val="20"/>
              </w:rPr>
              <w:t>дымоудаления</w:t>
            </w:r>
            <w:proofErr w:type="spellEnd"/>
            <w:r w:rsidRPr="00F323E1">
              <w:rPr>
                <w:sz w:val="20"/>
                <w:szCs w:val="20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23E1" w:rsidRPr="00F323E1" w:rsidRDefault="00F323E1" w:rsidP="00F323E1">
            <w:pPr>
              <w:pStyle w:val="consplusnorma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23E1">
              <w:rPr>
                <w:sz w:val="20"/>
                <w:szCs w:val="20"/>
              </w:rPr>
              <w:t>0,62</w:t>
            </w:r>
          </w:p>
        </w:tc>
      </w:tr>
    </w:tbl>
    <w:p w:rsidR="00F323E1" w:rsidRPr="00F323E1" w:rsidRDefault="00F323E1" w:rsidP="00F323E1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Примечания: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1. Нормативы потребления коммунальной услуги по электроснабжению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2. При определении нормативов потребления коммунальной услуги по электроснабжению учтены количество комнат в квартире и высота жилых помещений.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 xml:space="preserve">3. Норматив потребления коммунальной услуги по электроснабжению на </w:t>
      </w:r>
      <w:proofErr w:type="spellStart"/>
      <w:r w:rsidRPr="00F323E1">
        <w:rPr>
          <w:sz w:val="20"/>
          <w:szCs w:val="20"/>
          <w:shd w:val="clear" w:color="auto" w:fill="FFFFFF"/>
        </w:rPr>
        <w:t>общедомовые</w:t>
      </w:r>
      <w:proofErr w:type="spellEnd"/>
      <w:r w:rsidRPr="00F323E1">
        <w:rPr>
          <w:sz w:val="20"/>
          <w:szCs w:val="20"/>
          <w:shd w:val="clear" w:color="auto" w:fill="FFFFFF"/>
        </w:rPr>
        <w:t xml:space="preserve"> нужды систем противопожарного оборудования и </w:t>
      </w:r>
      <w:proofErr w:type="spellStart"/>
      <w:r w:rsidRPr="00F323E1">
        <w:rPr>
          <w:sz w:val="20"/>
          <w:szCs w:val="20"/>
          <w:shd w:val="clear" w:color="auto" w:fill="FFFFFF"/>
        </w:rPr>
        <w:t>дымоудаления</w:t>
      </w:r>
      <w:proofErr w:type="spellEnd"/>
      <w:r w:rsidRPr="00F323E1">
        <w:rPr>
          <w:sz w:val="20"/>
          <w:szCs w:val="20"/>
          <w:shd w:val="clear" w:color="auto" w:fill="FFFFFF"/>
        </w:rPr>
        <w:t>, дверных запирающих устройств, усилителей телеантенн коллективного пользования, насосного оборудования холодного и горячего водоснабжения, а также систем отопления и другого оборудования применяется при оснащенности многоквартирного дома перечисленным оборудованием в любой комбинации.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4. Нормативы потребления коммунальной услуги по электроснабжению распространяются на общежития и коммунальные квартиры.</w:t>
      </w:r>
    </w:p>
    <w:p w:rsidR="00F323E1" w:rsidRPr="00F323E1" w:rsidRDefault="00F323E1" w:rsidP="00F323E1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lastRenderedPageBreak/>
        <w:t> </w:t>
      </w:r>
    </w:p>
    <w:p w:rsidR="00F323E1" w:rsidRPr="00F323E1" w:rsidRDefault="00F323E1" w:rsidP="00F323E1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pict>
          <v:rect id="_x0000_i1026" style="width:0;height:1.5pt" o:hralign="center" o:hrstd="t" o:hr="t" fillcolor="#a0a0a0" stroked="f"/>
        </w:pict>
      </w:r>
    </w:p>
    <w:p w:rsidR="00F323E1" w:rsidRPr="00F323E1" w:rsidRDefault="00F323E1" w:rsidP="00F323E1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  </w:t>
      </w:r>
      <w:r w:rsidRPr="00F323E1">
        <w:rPr>
          <w:rStyle w:val="a8"/>
          <w:rFonts w:ascii="Times New Roman" w:hAnsi="Times New Roman" w:cs="Times New Roman"/>
          <w:sz w:val="20"/>
          <w:szCs w:val="20"/>
          <w:shd w:val="clear" w:color="auto" w:fill="FFFFFF"/>
        </w:rPr>
        <w:t>Нормативы потребления коммунальной услуги по газоснабжению</w:t>
      </w:r>
    </w:p>
    <w:p w:rsidR="00F323E1" w:rsidRPr="00F323E1" w:rsidRDefault="00F323E1" w:rsidP="00F323E1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3"/>
        <w:gridCol w:w="2500"/>
        <w:gridCol w:w="2540"/>
        <w:gridCol w:w="2488"/>
      </w:tblGrid>
      <w:tr w:rsidR="00F323E1" w:rsidRPr="00F323E1" w:rsidTr="00F323E1">
        <w:trPr>
          <w:cantSplit/>
          <w:trHeight w:val="748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Сжиженный углеводородный газ,</w:t>
            </w:r>
            <w:r w:rsidRPr="00F323E1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используемый для приготовления пищи и подогрева воды с использованием газовых приборов (</w:t>
            </w:r>
            <w:proofErr w:type="gramStart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/чел. в мес.).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323E1" w:rsidRPr="00F323E1" w:rsidRDefault="00F323E1" w:rsidP="00F32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При наличии централизованного горячего водоснабжения для газовых плит</w:t>
            </w:r>
          </w:p>
          <w:p w:rsidR="00F323E1" w:rsidRPr="00F323E1" w:rsidRDefault="00F323E1" w:rsidP="00F32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20" w:type="dxa"/>
            <w:gridSpan w:val="2"/>
            <w:tcBorders>
              <w:top w:val="single" w:sz="8" w:space="0" w:color="auto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323E1" w:rsidRPr="00F323E1" w:rsidRDefault="00F323E1" w:rsidP="00F32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При отсутствии централизованного горячего водоснабжения</w:t>
            </w:r>
          </w:p>
        </w:tc>
      </w:tr>
      <w:tr w:rsidR="00F323E1" w:rsidRPr="00F323E1" w:rsidTr="00F323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2ECD7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для газовых плит и газового водонагревателя</w:t>
            </w:r>
          </w:p>
        </w:tc>
        <w:tc>
          <w:tcPr>
            <w:tcW w:w="432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для газовых плит при отсутствии газового водонагревателя</w:t>
            </w:r>
          </w:p>
        </w:tc>
      </w:tr>
      <w:tr w:rsidR="00F323E1" w:rsidRPr="00F323E1" w:rsidTr="00F323E1">
        <w:trPr>
          <w:trHeight w:val="14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450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17,03</w:t>
            </w:r>
          </w:p>
        </w:tc>
        <w:tc>
          <w:tcPr>
            <w:tcW w:w="432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10,51</w:t>
            </w:r>
          </w:p>
        </w:tc>
      </w:tr>
      <w:tr w:rsidR="00F323E1" w:rsidRPr="00F323E1" w:rsidTr="00F323E1">
        <w:trPr>
          <w:trHeight w:val="2336"/>
        </w:trPr>
        <w:tc>
          <w:tcPr>
            <w:tcW w:w="1728" w:type="dxa"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3E1" w:rsidRPr="00F323E1" w:rsidRDefault="00F323E1" w:rsidP="00F323E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Природный </w:t>
            </w:r>
            <w:proofErr w:type="spellStart"/>
            <w:r w:rsidRPr="00F323E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газ</w:t>
            </w:r>
            <w:proofErr w:type="gramStart"/>
            <w:r w:rsidRPr="00F323E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,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>спользуемый</w:t>
            </w:r>
            <w:proofErr w:type="spellEnd"/>
            <w:r w:rsidRPr="00F323E1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пищи</w:t>
            </w:r>
            <w:r w:rsidRPr="00F323E1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323E1">
              <w:rPr>
                <w:rFonts w:ascii="Times New Roman" w:hAnsi="Times New Roman" w:cs="Times New Roman"/>
                <w:sz w:val="20"/>
                <w:szCs w:val="20"/>
              </w:rPr>
              <w:br/>
              <w:t>и подогрева воды с использованием газовых приборов (м3 /чел. в месяц)</w:t>
            </w:r>
          </w:p>
        </w:tc>
        <w:tc>
          <w:tcPr>
            <w:tcW w:w="378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450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432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3E1" w:rsidRPr="00F323E1" w:rsidRDefault="00F323E1" w:rsidP="00F32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3E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</w:tbl>
    <w:p w:rsidR="00F323E1" w:rsidRPr="00F323E1" w:rsidRDefault="00F323E1" w:rsidP="00F323E1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F323E1">
        <w:rPr>
          <w:sz w:val="20"/>
          <w:szCs w:val="20"/>
          <w:shd w:val="clear" w:color="auto" w:fill="FFFFFF"/>
        </w:rPr>
        <w:t> </w:t>
      </w:r>
    </w:p>
    <w:p w:rsidR="00F323E1" w:rsidRPr="00F323E1" w:rsidRDefault="00F323E1" w:rsidP="00F323E1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Примечание:  Нормативы потребления коммунальной услуги по газоснабжению природным </w:t>
      </w:r>
      <w:proofErr w:type="gramStart"/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газом</w:t>
      </w:r>
      <w:proofErr w:type="gramEnd"/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/сжиженным углеводородным на </w:t>
      </w:r>
      <w:proofErr w:type="spellStart"/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общедомовые</w:t>
      </w:r>
      <w:proofErr w:type="spellEnd"/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нужды принимается равным 0.</w:t>
      </w:r>
    </w:p>
    <w:p w:rsidR="00F323E1" w:rsidRPr="00F323E1" w:rsidRDefault="00F323E1" w:rsidP="00F323E1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323E1">
        <w:rPr>
          <w:rFonts w:ascii="Times New Roman" w:hAnsi="Times New Roman" w:cs="Times New Roman"/>
          <w:sz w:val="20"/>
          <w:szCs w:val="20"/>
          <w:shd w:val="clear" w:color="auto" w:fill="FFFFFF"/>
        </w:rPr>
        <w:t> Посмотреть:</w:t>
      </w:r>
    </w:p>
    <w:p w:rsidR="00F323E1" w:rsidRPr="00F323E1" w:rsidRDefault="00F323E1" w:rsidP="00F323E1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hyperlink r:id="rId57" w:history="1">
        <w:r w:rsidRPr="00F323E1">
          <w:rPr>
            <w:rStyle w:val="a4"/>
            <w:color w:val="auto"/>
            <w:sz w:val="20"/>
            <w:szCs w:val="20"/>
            <w:shd w:val="clear" w:color="auto" w:fill="FFFFFF"/>
          </w:rPr>
          <w:t>Распоряжение Комитета по тарифам Санкт-Петербурга от 22.08.2012 № 250-р "Об установлении нормативов потребления коммунальных услуг на территории Санкт-Петербурга".</w:t>
        </w:r>
      </w:hyperlink>
      <w:r w:rsidRPr="00F323E1">
        <w:rPr>
          <w:sz w:val="20"/>
          <w:szCs w:val="20"/>
          <w:shd w:val="clear" w:color="auto" w:fill="FFFFFF"/>
        </w:rPr>
        <w:t>  </w:t>
      </w:r>
    </w:p>
    <w:p w:rsidR="00F323E1" w:rsidRPr="00F323E1" w:rsidRDefault="00F323E1" w:rsidP="00F323E1">
      <w:pPr>
        <w:pStyle w:val="a3"/>
        <w:spacing w:before="0" w:beforeAutospacing="0" w:after="0" w:afterAutospacing="0"/>
        <w:rPr>
          <w:sz w:val="20"/>
          <w:szCs w:val="20"/>
          <w:shd w:val="clear" w:color="auto" w:fill="FFFFFF"/>
        </w:rPr>
      </w:pPr>
      <w:hyperlink r:id="rId58" w:history="1">
        <w:r w:rsidRPr="00F323E1">
          <w:rPr>
            <w:rStyle w:val="a4"/>
            <w:color w:val="auto"/>
            <w:sz w:val="20"/>
            <w:szCs w:val="20"/>
            <w:shd w:val="clear" w:color="auto" w:fill="FFFFFF"/>
          </w:rPr>
          <w:t>Распоряжение Комитета по тарифам Санкт-Петербурга от 27.05.2013 № 97-р "О внесении изменений в распоряжение Комитета по тарифам Санкт-Петербурга от 22.08.2012 № 250-р"</w:t>
        </w:r>
      </w:hyperlink>
    </w:p>
    <w:p w:rsidR="00F323E1" w:rsidRPr="00F323E1" w:rsidRDefault="00F323E1" w:rsidP="00F3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23E1" w:rsidRPr="00F323E1" w:rsidRDefault="00F323E1" w:rsidP="00F3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323E1" w:rsidRPr="00BD670A" w:rsidRDefault="00F323E1" w:rsidP="00981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23E1" w:rsidRPr="00BD670A" w:rsidSect="0045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BDD"/>
    <w:multiLevelType w:val="hybridMultilevel"/>
    <w:tmpl w:val="6222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4CA"/>
    <w:multiLevelType w:val="multilevel"/>
    <w:tmpl w:val="DC74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97D7D"/>
    <w:multiLevelType w:val="multilevel"/>
    <w:tmpl w:val="0C64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A4401"/>
    <w:multiLevelType w:val="multilevel"/>
    <w:tmpl w:val="51FC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E392D"/>
    <w:multiLevelType w:val="multilevel"/>
    <w:tmpl w:val="656E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22C5A"/>
    <w:multiLevelType w:val="multilevel"/>
    <w:tmpl w:val="7D40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0435C"/>
    <w:multiLevelType w:val="multilevel"/>
    <w:tmpl w:val="B036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A532D"/>
    <w:multiLevelType w:val="multilevel"/>
    <w:tmpl w:val="330C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04E87"/>
    <w:multiLevelType w:val="multilevel"/>
    <w:tmpl w:val="9C52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AC52B2"/>
    <w:multiLevelType w:val="multilevel"/>
    <w:tmpl w:val="56AE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2192"/>
    <w:rsid w:val="0000221F"/>
    <w:rsid w:val="00027CF4"/>
    <w:rsid w:val="00063992"/>
    <w:rsid w:val="00071EAD"/>
    <w:rsid w:val="00092FE9"/>
    <w:rsid w:val="0009331B"/>
    <w:rsid w:val="000B669D"/>
    <w:rsid w:val="000D3A8D"/>
    <w:rsid w:val="001278BF"/>
    <w:rsid w:val="001B614B"/>
    <w:rsid w:val="00296F5E"/>
    <w:rsid w:val="002A6F2B"/>
    <w:rsid w:val="002D09D6"/>
    <w:rsid w:val="00362A49"/>
    <w:rsid w:val="003724A2"/>
    <w:rsid w:val="003A0E72"/>
    <w:rsid w:val="0045088A"/>
    <w:rsid w:val="004672BE"/>
    <w:rsid w:val="004700DD"/>
    <w:rsid w:val="00575FDF"/>
    <w:rsid w:val="005B41E3"/>
    <w:rsid w:val="006013EB"/>
    <w:rsid w:val="00602192"/>
    <w:rsid w:val="0060623B"/>
    <w:rsid w:val="006344D8"/>
    <w:rsid w:val="00727B6B"/>
    <w:rsid w:val="00740020"/>
    <w:rsid w:val="007625A0"/>
    <w:rsid w:val="007762BA"/>
    <w:rsid w:val="00790367"/>
    <w:rsid w:val="007D7652"/>
    <w:rsid w:val="007F1CED"/>
    <w:rsid w:val="0084010E"/>
    <w:rsid w:val="009171F2"/>
    <w:rsid w:val="00954C97"/>
    <w:rsid w:val="00970ADF"/>
    <w:rsid w:val="00981EDE"/>
    <w:rsid w:val="009826A8"/>
    <w:rsid w:val="0098518E"/>
    <w:rsid w:val="009E0374"/>
    <w:rsid w:val="00A27F46"/>
    <w:rsid w:val="00A846EB"/>
    <w:rsid w:val="00AA46C3"/>
    <w:rsid w:val="00BB2F3B"/>
    <w:rsid w:val="00BD2719"/>
    <w:rsid w:val="00BD670A"/>
    <w:rsid w:val="00C609AF"/>
    <w:rsid w:val="00D62629"/>
    <w:rsid w:val="00D926C2"/>
    <w:rsid w:val="00DE3C45"/>
    <w:rsid w:val="00E04565"/>
    <w:rsid w:val="00E64E3E"/>
    <w:rsid w:val="00F323E1"/>
    <w:rsid w:val="00F7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8A"/>
  </w:style>
  <w:style w:type="paragraph" w:styleId="2">
    <w:name w:val="heading 2"/>
    <w:basedOn w:val="a"/>
    <w:link w:val="20"/>
    <w:uiPriority w:val="9"/>
    <w:qFormat/>
    <w:rsid w:val="00602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0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1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670A"/>
    <w:pPr>
      <w:ind w:left="720"/>
      <w:contextualSpacing/>
    </w:pPr>
  </w:style>
  <w:style w:type="character" w:customStyle="1" w:styleId="apple-converted-space">
    <w:name w:val="apple-converted-space"/>
    <w:basedOn w:val="a0"/>
    <w:rsid w:val="00BD2719"/>
  </w:style>
  <w:style w:type="character" w:styleId="a8">
    <w:name w:val="Strong"/>
    <w:basedOn w:val="a0"/>
    <w:uiPriority w:val="22"/>
    <w:qFormat/>
    <w:rsid w:val="009E0374"/>
    <w:rPr>
      <w:b/>
      <w:bCs/>
    </w:rPr>
  </w:style>
  <w:style w:type="character" w:styleId="a9">
    <w:name w:val="Emphasis"/>
    <w:basedOn w:val="a0"/>
    <w:uiPriority w:val="20"/>
    <w:qFormat/>
    <w:rsid w:val="009E0374"/>
    <w:rPr>
      <w:i/>
      <w:iCs/>
    </w:rPr>
  </w:style>
  <w:style w:type="paragraph" w:customStyle="1" w:styleId="consplusnormal">
    <w:name w:val="consplusnormal"/>
    <w:basedOn w:val="a"/>
    <w:rsid w:val="00F3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2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2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6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vartplata.info/archiveFile/4717/1421908794904_%D0%B8%D0%BD%D1%84.%D0%BF%D0%B8%D1%81%D1%8C%D0%BC%D0%BE_%D0%BE%D1%82_30.12.2014_%D0%BF%D0%BE_%D0%BF%D0%BE%D0%B2%D1%8B%D1%88%D0%B0%D1%8E%D1%89%D0%B8%D0%BC_%D0%BA%D0%BE%D1%8D%D1%84._%D0%BA_%D0%BD%D0%BE%D1%80%D0%BC%D0%B0%D1%82%D0%B8%D0%B2%D0%B0%D0%BC_250-%D1%80.pdf" TargetMode="External"/><Relationship Id="rId18" Type="http://schemas.openxmlformats.org/officeDocument/2006/relationships/hyperlink" Target="http://www.kvartplata.info/scripts/FCKeditor/editor/fckeditor.html?InstanceName=historyInfo.info&amp;Toolbar=HouseSite_Document" TargetMode="External"/><Relationship Id="rId26" Type="http://schemas.openxmlformats.org/officeDocument/2006/relationships/hyperlink" Target="http://www.kvartplata.info/scripts/FCKeditor/editor/fckeditor.html?InstanceName=historyInfo.info&amp;Toolbar=HouseSite_Document" TargetMode="External"/><Relationship Id="rId39" Type="http://schemas.openxmlformats.org/officeDocument/2006/relationships/hyperlink" Target="http://www.kvartplata.info/scripts/FCKeditor/editor/fckeditor.html?InstanceName=historyInfo.info&amp;Toolbar=HouseSite_Document" TargetMode="External"/><Relationship Id="rId21" Type="http://schemas.openxmlformats.org/officeDocument/2006/relationships/hyperlink" Target="http://www.kvartplata.info/scripts/FCKeditor/editor/fckeditor.html?InstanceName=historyInfo.info&amp;Toolbar=HouseSite_Document" TargetMode="External"/><Relationship Id="rId34" Type="http://schemas.openxmlformats.org/officeDocument/2006/relationships/hyperlink" Target="http://www.kvartplata.info/scripts/FCKeditor/editor/fckeditor.html?InstanceName=historyInfo.info&amp;Toolbar=HouseSite_Document" TargetMode="External"/><Relationship Id="rId42" Type="http://schemas.openxmlformats.org/officeDocument/2006/relationships/hyperlink" Target="http://www.kvartplata.info/scripts/FCKeditor/editor/fckeditor.html?InstanceName=historyInfo.info&amp;Toolbar=HouseSite_Document" TargetMode="External"/><Relationship Id="rId47" Type="http://schemas.openxmlformats.org/officeDocument/2006/relationships/hyperlink" Target="http://www.kvartplata.info/scripts/FCKeditor/editor/fckeditor.html?InstanceName=historyInfo.info&amp;Toolbar=HouseSite_Document" TargetMode="External"/><Relationship Id="rId50" Type="http://schemas.openxmlformats.org/officeDocument/2006/relationships/hyperlink" Target="http://www.kvartplata.info/scripts/FCKeditor/editor/fckeditor.html?InstanceName=historyInfo.info&amp;Toolbar=HouseSite_Document" TargetMode="External"/><Relationship Id="rId55" Type="http://schemas.openxmlformats.org/officeDocument/2006/relationships/hyperlink" Target="http://www.kvartplata.info/scripts/FCKeditor/editor/fckeditor.html?InstanceName=historyInfo.info&amp;Toolbar=HouseSite_Document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E174973973EF8FFDEAD8EEA1433D61CC887357AB2B1254AC393389BDB649F237993FA16AF2469178X3M" TargetMode="External"/><Relationship Id="rId20" Type="http://schemas.openxmlformats.org/officeDocument/2006/relationships/hyperlink" Target="http://www.kvartplata.info/scripts/FCKeditor/editor/fckeditor.html?InstanceName=historyInfo.info&amp;Toolbar=HouseSite_Document" TargetMode="External"/><Relationship Id="rId29" Type="http://schemas.openxmlformats.org/officeDocument/2006/relationships/hyperlink" Target="http://www.kvartplata.info/scripts/FCKeditor/editor/fckeditor.html?InstanceName=historyInfo.info&amp;Toolbar=HouseSite_Document" TargetMode="External"/><Relationship Id="rId41" Type="http://schemas.openxmlformats.org/officeDocument/2006/relationships/hyperlink" Target="http://www.kvartplata.info/scripts/FCKeditor/editor/fckeditor.html?InstanceName=historyInfo.info&amp;Toolbar=HouseSite_Document" TargetMode="External"/><Relationship Id="rId54" Type="http://schemas.openxmlformats.org/officeDocument/2006/relationships/hyperlink" Target="http://www.kvartplata.info/scripts/FCKeditor/editor/fckeditor.html?InstanceName=historyInfo.info&amp;Toolbar=HouseSite_Docume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vartplata.info/archiveFile/4675/1419920914337_%D1%80%D0%B0%D1%81%D0%BF_595-%D1%80_%D0%BE%D1%82_19.12.2014_1.pdf" TargetMode="External"/><Relationship Id="rId11" Type="http://schemas.openxmlformats.org/officeDocument/2006/relationships/hyperlink" Target="http://www.kvartplata.info/archiveFile/4685/1420013475572_%D1%80%D0%B0%D1%81%D0%BF_614-%D1%80_%D0%BE%D1%82_26.12.2014_1.pdf" TargetMode="External"/><Relationship Id="rId24" Type="http://schemas.openxmlformats.org/officeDocument/2006/relationships/hyperlink" Target="http://www.kvartplata.info/archiveFile/4714/1421826933979_%D0%A0%D0%B0%D1%81%D0%BF%D0%BE%D1%80%D1%8F%D0%B6%D0%B5%D0%BD%D0%B8%D0%B5%20%D0%9A%D0%BE%D0%BC%D0%B8%D1%82%D0%B5%D1%82%D0%B0%20%D0%BF%D0%BE%20%D1%82%D0%B0%D1%80%D0%B8%D1%84%D0%B0%D0%BC%20%D0%A1%D0%B0%D0%BD%D0%BA%D1%82-%D0%9F%D0%B5%D1%82%D0%B5%D1%80%D0%B1%D1%83%D1%80%D0%B3%D0%B0%20%D0%BE%D1%82%2029_12_2.rtf" TargetMode="External"/><Relationship Id="rId32" Type="http://schemas.openxmlformats.org/officeDocument/2006/relationships/hyperlink" Target="http://www.kvartplata.info/scripts/FCKeditor/editor/fckeditor.html?InstanceName=historyInfo.info&amp;Toolbar=HouseSite_Document" TargetMode="External"/><Relationship Id="rId37" Type="http://schemas.openxmlformats.org/officeDocument/2006/relationships/hyperlink" Target="http://www.kvartplata.info/scripts/FCKeditor/editor/fckeditor.html?InstanceName=historyInfo.info&amp;Toolbar=HouseSite_Document" TargetMode="External"/><Relationship Id="rId40" Type="http://schemas.openxmlformats.org/officeDocument/2006/relationships/hyperlink" Target="http://www.kvartplata.info/scripts/FCKeditor/editor/fckeditor.html?InstanceName=historyInfo.info&amp;Toolbar=HouseSite_Document" TargetMode="External"/><Relationship Id="rId45" Type="http://schemas.openxmlformats.org/officeDocument/2006/relationships/hyperlink" Target="http://www.kvartplata.info/scripts/FCKeditor/editor/fckeditor.html?InstanceName=historyInfo.info&amp;Toolbar=HouseSite_Document" TargetMode="External"/><Relationship Id="rId53" Type="http://schemas.openxmlformats.org/officeDocument/2006/relationships/hyperlink" Target="http://www.kvartplata.info/scripts/FCKeditor/editor/fckeditor.html?InstanceName=historyInfo.info&amp;Toolbar=HouseSite_Document" TargetMode="External"/><Relationship Id="rId58" Type="http://schemas.openxmlformats.org/officeDocument/2006/relationships/hyperlink" Target="http://www.kvartplata.info/archiveFile/3741/1369817482142_97r_201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vartplata.info/scripts/FCKeditor/editor/fckeditor.html?InstanceName=historyInfo.info&amp;Toolbar=HouseSite_Document" TargetMode="External"/><Relationship Id="rId23" Type="http://schemas.openxmlformats.org/officeDocument/2006/relationships/hyperlink" Target="consultantplus://offline/ref=8D99504A387D43AB56B8A133773451574BDB2132961B6C8C7AA6BAE4EEQ8y8H" TargetMode="External"/><Relationship Id="rId28" Type="http://schemas.openxmlformats.org/officeDocument/2006/relationships/hyperlink" Target="http://www.kvartplata.info/scripts/FCKeditor/editor/fckeditor.html?InstanceName=historyInfo.info&amp;Toolbar=HouseSite_Document" TargetMode="External"/><Relationship Id="rId36" Type="http://schemas.openxmlformats.org/officeDocument/2006/relationships/hyperlink" Target="http://www.kvartplata.info/scripts/FCKeditor/editor/fckeditor.html?InstanceName=historyInfo.info&amp;Toolbar=HouseSite_Document" TargetMode="External"/><Relationship Id="rId49" Type="http://schemas.openxmlformats.org/officeDocument/2006/relationships/hyperlink" Target="http://www.kvartplata.info/scripts/FCKeditor/editor/fckeditor.html?InstanceName=historyInfo.info&amp;Toolbar=HouseSite_Document" TargetMode="External"/><Relationship Id="rId57" Type="http://schemas.openxmlformats.org/officeDocument/2006/relationships/hyperlink" Target="http://www.kvartplata.info/archiveFile/3412/1346309455307_250r_2012new.pdf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www.kvartplata.info/archiveFile/4687/1420013502685_%D1%80%D0%B0%D1%81%D0%BF_%E2%84%96622-%D1%80_%D0%BE%D1%82_30.12.2014.pdf" TargetMode="External"/><Relationship Id="rId19" Type="http://schemas.openxmlformats.org/officeDocument/2006/relationships/hyperlink" Target="http://www.kvartplata.info/scripts/FCKeditor/editor/fckeditor.html?InstanceName=historyInfo.info&amp;Toolbar=HouseSite_Document" TargetMode="External"/><Relationship Id="rId31" Type="http://schemas.openxmlformats.org/officeDocument/2006/relationships/hyperlink" Target="http://www.kvartplata.info/scripts/FCKeditor/editor/fckeditor.html?InstanceName=historyInfo.info&amp;Toolbar=HouseSite_Document" TargetMode="External"/><Relationship Id="rId44" Type="http://schemas.openxmlformats.org/officeDocument/2006/relationships/hyperlink" Target="http://www.kvartplata.info/scripts/FCKeditor/editor/fckeditor.html?InstanceName=historyInfo.info&amp;Toolbar=HouseSite_Document" TargetMode="External"/><Relationship Id="rId52" Type="http://schemas.openxmlformats.org/officeDocument/2006/relationships/hyperlink" Target="http://www.kvartplata.info/scripts/FCKeditor/editor/fckeditor.html?InstanceName=historyInfo.info&amp;Toolbar=HouseSite_Document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vartplata.info/archiveFile/4686/1420013489362_%D1%80%D0%B0%D1%81%D0%BF_%E2%84%96624-%D1%80_%D0%BE%D1%82_30.12.2014.pdf" TargetMode="External"/><Relationship Id="rId14" Type="http://schemas.openxmlformats.org/officeDocument/2006/relationships/hyperlink" Target="http://www.kvartplata.info/scripts/FCKeditor/editor/fckeditor.html?InstanceName=historyInfo.info&amp;Toolbar=HouseSite_Document" TargetMode="External"/><Relationship Id="rId22" Type="http://schemas.openxmlformats.org/officeDocument/2006/relationships/hyperlink" Target="http://www.kvartplata.info/scripts/FCKeditor/editor/fckeditor.html?InstanceName=historyInfo.info&amp;Toolbar=HouseSite_Document" TargetMode="External"/><Relationship Id="rId27" Type="http://schemas.openxmlformats.org/officeDocument/2006/relationships/hyperlink" Target="http://www.kvartplata.info/scripts/FCKeditor/editor/fckeditor.html?InstanceName=historyInfo.info&amp;Toolbar=HouseSite_Document" TargetMode="External"/><Relationship Id="rId30" Type="http://schemas.openxmlformats.org/officeDocument/2006/relationships/hyperlink" Target="http://www.kvartplata.info/scripts/FCKeditor/editor/fckeditor.html?InstanceName=historyInfo.info&amp;Toolbar=HouseSite_Document" TargetMode="External"/><Relationship Id="rId35" Type="http://schemas.openxmlformats.org/officeDocument/2006/relationships/hyperlink" Target="http://www.kvartplata.info/scripts/FCKeditor/editor/fckeditor.html?InstanceName=historyInfo.info&amp;Toolbar=HouseSite_Document" TargetMode="External"/><Relationship Id="rId43" Type="http://schemas.openxmlformats.org/officeDocument/2006/relationships/hyperlink" Target="http://www.kvartplata.info/scripts/FCKeditor/editor/fckeditor.html?InstanceName=historyInfo.info&amp;Toolbar=HouseSite_Document" TargetMode="External"/><Relationship Id="rId48" Type="http://schemas.openxmlformats.org/officeDocument/2006/relationships/hyperlink" Target="http://www.kvartplata.info/scripts/FCKeditor/editor/fckeditor.html?InstanceName=historyInfo.info&amp;Toolbar=HouseSite_Document" TargetMode="External"/><Relationship Id="rId56" Type="http://schemas.openxmlformats.org/officeDocument/2006/relationships/hyperlink" Target="http://www.kvartplata.info/scripts/FCKeditor/editor/fckeditor.html?InstanceName=historyInfo.info&amp;Toolbar=HouseSite_Document" TargetMode="External"/><Relationship Id="rId8" Type="http://schemas.openxmlformats.org/officeDocument/2006/relationships/hyperlink" Target="http://www.kvartplata.info/archiveFile/4676/1419920923135_%D1%80%D0%B0%D1%81%D0%BF_596-%D1%80_%D0%BE%D1%82_19.12.2014_1.pdf" TargetMode="External"/><Relationship Id="rId51" Type="http://schemas.openxmlformats.org/officeDocument/2006/relationships/hyperlink" Target="http://www.kvartplata.info/scripts/FCKeditor/editor/fckeditor.html?InstanceName=historyInfo.info&amp;Toolbar=HouseSite_Documen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vartplata.info/archiveFile/4700/1421653440617_%D1%80%D0%B0%D1%81%D0%BF_594-%D1%80_%D0%BE%D1%82_19.12.2014_1.pdf" TargetMode="External"/><Relationship Id="rId17" Type="http://schemas.openxmlformats.org/officeDocument/2006/relationships/hyperlink" Target="http://www.kvartplata.info/scripts/FCKeditor/editor/fckeditor.html?InstanceName=historyInfo.info&amp;Toolbar=HouseSite_Document" TargetMode="External"/><Relationship Id="rId25" Type="http://schemas.openxmlformats.org/officeDocument/2006/relationships/hyperlink" Target="http://www.kvartplata.info/scripts/FCKeditor/editor/fckeditor.html?InstanceName=historyInfo.info&amp;Toolbar=HouseSite_Document" TargetMode="External"/><Relationship Id="rId33" Type="http://schemas.openxmlformats.org/officeDocument/2006/relationships/hyperlink" Target="http://www.kvartplata.info/scripts/FCKeditor/editor/fckeditor.html?InstanceName=historyInfo.info&amp;Toolbar=HouseSite_Document" TargetMode="External"/><Relationship Id="rId38" Type="http://schemas.openxmlformats.org/officeDocument/2006/relationships/hyperlink" Target="http://www.kvartplata.info/scripts/FCKeditor/editor/fckeditor.html?InstanceName=historyInfo.info&amp;Toolbar=HouseSite_Document" TargetMode="External"/><Relationship Id="rId46" Type="http://schemas.openxmlformats.org/officeDocument/2006/relationships/hyperlink" Target="http://www.kvartplata.info/scripts/FCKeditor/editor/fckeditor.html?InstanceName=historyInfo.info&amp;Toolbar=HouseSite_Document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3A629-885C-4823-AC46-12992C3F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40</Pages>
  <Words>10396</Words>
  <Characters>59262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2015-03-30T20:05:00Z</dcterms:created>
  <dcterms:modified xsi:type="dcterms:W3CDTF">2015-03-30T20:41:00Z</dcterms:modified>
</cp:coreProperties>
</file>